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67"/>
        <w:tblW w:w="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12"/>
      </w:tblGrid>
      <w:tr w:rsidR="00026D7D" w:rsidTr="00026D7D">
        <w:trPr>
          <w:trHeight w:val="360"/>
        </w:trPr>
        <w:tc>
          <w:tcPr>
            <w:tcW w:w="4312" w:type="dxa"/>
            <w:tcBorders>
              <w:top w:val="nil"/>
              <w:left w:val="nil"/>
              <w:bottom w:val="nil"/>
              <w:right w:val="nil"/>
            </w:tcBorders>
          </w:tcPr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026D7D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</w:t>
            </w:r>
          </w:p>
          <w:p w:rsidR="00026D7D" w:rsidRPr="00180EF7" w:rsidRDefault="00026D7D" w:rsidP="00026D7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 № _________</w:t>
            </w:r>
            <w:r w:rsidRPr="00180E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26D7D" w:rsidRDefault="00026D7D" w:rsidP="00026D7D">
      <w:pPr>
        <w:widowControl w:val="0"/>
        <w:tabs>
          <w:tab w:val="left" w:pos="631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51970" w:rsidRDefault="00151970" w:rsidP="00026D7D">
      <w:pPr>
        <w:widowControl w:val="0"/>
        <w:tabs>
          <w:tab w:val="left" w:pos="631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26D7D" w:rsidRDefault="00026D7D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26D7D" w:rsidRDefault="00026D7D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26D7D" w:rsidRDefault="00026D7D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026D7D" w:rsidRDefault="00026D7D" w:rsidP="0078009B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78009B" w:rsidRDefault="0078009B" w:rsidP="0078009B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026D7D" w:rsidRPr="00DF6AAA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F6AAA">
        <w:rPr>
          <w:rFonts w:ascii="Times New Roman" w:hAnsi="Times New Roman" w:cs="Times New Roman"/>
          <w:bCs w:val="0"/>
          <w:sz w:val="28"/>
          <w:szCs w:val="28"/>
        </w:rPr>
        <w:t>Положение</w:t>
      </w:r>
    </w:p>
    <w:p w:rsidR="00026D7D" w:rsidRPr="00E24494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>о проведении конкурса на право размещения</w:t>
      </w:r>
    </w:p>
    <w:p w:rsidR="00026D7D" w:rsidRPr="00026D7D" w:rsidRDefault="00026D7D" w:rsidP="00026D7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bCs w:val="0"/>
          <w:sz w:val="28"/>
          <w:szCs w:val="28"/>
        </w:rPr>
        <w:t>нестационарной</w:t>
      </w:r>
      <w:r w:rsidR="006C2377">
        <w:rPr>
          <w:rFonts w:ascii="Times New Roman" w:hAnsi="Times New Roman" w:cs="Times New Roman"/>
          <w:bCs w:val="0"/>
          <w:sz w:val="28"/>
          <w:szCs w:val="28"/>
        </w:rPr>
        <w:t xml:space="preserve"> мелкорозничной торговли, оказания услуг </w:t>
      </w:r>
      <w:r w:rsidRPr="00E24494">
        <w:rPr>
          <w:rFonts w:ascii="Times New Roman" w:hAnsi="Times New Roman" w:cs="Times New Roman"/>
          <w:bCs w:val="0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Cs w:val="0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bCs w:val="0"/>
          <w:sz w:val="28"/>
          <w:szCs w:val="28"/>
        </w:rPr>
        <w:t xml:space="preserve"> района</w:t>
      </w:r>
    </w:p>
    <w:p w:rsidR="00026D7D" w:rsidRPr="00151970" w:rsidRDefault="00026D7D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0" w:name="sub_1100"/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I</w:t>
      </w:r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Общие положения</w:t>
      </w:r>
    </w:p>
    <w:bookmarkEnd w:id="0"/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151970" w:rsidRPr="00026D7D" w:rsidRDefault="00A211F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151970" w:rsidRPr="00026D7D">
        <w:rPr>
          <w:rFonts w:ascii="Times New Roman" w:hAnsi="Times New Roman" w:cs="Times New Roman"/>
          <w:sz w:val="28"/>
          <w:szCs w:val="28"/>
        </w:rPr>
        <w:t>Положение о</w:t>
      </w:r>
      <w:r w:rsidR="00026D7D">
        <w:rPr>
          <w:rFonts w:ascii="Times New Roman" w:hAnsi="Times New Roman" w:cs="Times New Roman"/>
          <w:sz w:val="28"/>
          <w:szCs w:val="28"/>
        </w:rPr>
        <w:t xml:space="preserve"> проведении конкурса на право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размещени</w:t>
      </w:r>
      <w:r w:rsidR="00026D7D">
        <w:rPr>
          <w:rFonts w:ascii="Times New Roman" w:hAnsi="Times New Roman" w:cs="Times New Roman"/>
          <w:sz w:val="28"/>
          <w:szCs w:val="28"/>
        </w:rPr>
        <w:t>я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 </w:t>
      </w:r>
      <w:r w:rsidR="00026D7D">
        <w:rPr>
          <w:rFonts w:ascii="Times New Roman" w:hAnsi="Times New Roman" w:cs="Times New Roman"/>
          <w:sz w:val="28"/>
          <w:szCs w:val="28"/>
        </w:rPr>
        <w:t xml:space="preserve">объектов нестационарной </w:t>
      </w:r>
      <w:r w:rsidR="006C2377">
        <w:rPr>
          <w:rFonts w:ascii="Times New Roman" w:hAnsi="Times New Roman" w:cs="Times New Roman"/>
          <w:sz w:val="28"/>
          <w:szCs w:val="28"/>
        </w:rPr>
        <w:t xml:space="preserve">мелкорозничной </w:t>
      </w:r>
      <w:r>
        <w:rPr>
          <w:rFonts w:ascii="Times New Roman" w:hAnsi="Times New Roman" w:cs="Times New Roman"/>
          <w:sz w:val="28"/>
          <w:szCs w:val="28"/>
        </w:rPr>
        <w:t>торговли</w:t>
      </w:r>
      <w:r w:rsidR="003F66D5">
        <w:rPr>
          <w:rFonts w:ascii="Times New Roman" w:hAnsi="Times New Roman" w:cs="Times New Roman"/>
          <w:sz w:val="28"/>
          <w:szCs w:val="28"/>
        </w:rPr>
        <w:t>,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970" w:rsidRPr="00026D7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 (далее - Положение) разработано в целях создания условий для обеспечения жителей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 услугами торговли и определяет порядок и условия размещения нестационарных торговых объектов на территории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r w:rsidR="00151970" w:rsidRPr="00026D7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026D7D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bookmarkEnd w:id="1"/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 xml:space="preserve">Положение распространяется на отношения, связанные с размещением нестационарных торговых объектов в зданиях, строениях, сооружениях на землях общего пользования, находящихся в муниципальной собственности </w:t>
      </w:r>
      <w:proofErr w:type="spellStart"/>
      <w:r w:rsid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026D7D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района, а также земельных участках государственная собственность на которые не разграничена.</w:t>
      </w:r>
    </w:p>
    <w:p w:rsidR="00151970" w:rsidRPr="00026D7D" w:rsidRDefault="00A211F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>
        <w:rPr>
          <w:rFonts w:ascii="Times New Roman" w:hAnsi="Times New Roman" w:cs="Times New Roman"/>
          <w:sz w:val="28"/>
          <w:szCs w:val="28"/>
        </w:rPr>
        <w:t>2. </w:t>
      </w:r>
      <w:r w:rsidR="00151970" w:rsidRPr="00026D7D">
        <w:rPr>
          <w:rFonts w:ascii="Times New Roman" w:hAnsi="Times New Roman" w:cs="Times New Roman"/>
          <w:sz w:val="28"/>
          <w:szCs w:val="28"/>
        </w:rPr>
        <w:t>Нестационарный торговый объект (далее - НТО)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bookmarkEnd w:id="2"/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26D7D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определения и виды НТО:</w:t>
      </w:r>
    </w:p>
    <w:p w:rsidR="00151970" w:rsidRPr="0078009B" w:rsidRDefault="00A211F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10021"/>
      <w:r w:rsidRPr="0078009B"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51970" w:rsidRPr="0078009B">
        <w:rPr>
          <w:rFonts w:ascii="Times New Roman" w:hAnsi="Times New Roman" w:cs="Times New Roman"/>
          <w:color w:val="000000" w:themeColor="text1"/>
          <w:sz w:val="28"/>
          <w:szCs w:val="28"/>
        </w:rPr>
        <w:t>сезонные НТО:</w:t>
      </w:r>
    </w:p>
    <w:bookmarkEnd w:id="3"/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торговый</w:t>
      </w:r>
      <w:proofErr w:type="gramEnd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автомат</w:t>
      </w:r>
      <w:r w:rsidR="00026D7D">
        <w:rPr>
          <w:rFonts w:ascii="Times New Roman" w:hAnsi="Times New Roman" w:cs="Times New Roman"/>
          <w:sz w:val="28"/>
          <w:szCs w:val="28"/>
        </w:rPr>
        <w:t>-</w:t>
      </w:r>
      <w:r w:rsidRPr="00026D7D">
        <w:rPr>
          <w:rFonts w:ascii="Times New Roman" w:hAnsi="Times New Roman" w:cs="Times New Roman"/>
          <w:sz w:val="28"/>
          <w:szCs w:val="28"/>
        </w:rPr>
        <w:t>техническое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оборудование (устройство), предназначенное для продажи товаров без участия продавца;</w:t>
      </w:r>
    </w:p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бахчевой развал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продажи сезонной бахчевой </w:t>
      </w:r>
      <w:r w:rsidRPr="00026D7D">
        <w:rPr>
          <w:rFonts w:ascii="Times New Roman" w:hAnsi="Times New Roman" w:cs="Times New Roman"/>
          <w:sz w:val="28"/>
          <w:szCs w:val="28"/>
        </w:rPr>
        <w:lastRenderedPageBreak/>
        <w:t>продукции;</w:t>
      </w:r>
    </w:p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ёлочный базар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специально оборудованная временная конструкция, представляющая собой обособленную площадку для новогодней розничной продажи натуральных деревьев и веток деревьев хвойных пород (ель, сосна и пр.);</w:t>
      </w:r>
    </w:p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сезонное (летнее) кафе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специально оборудованное временное сооружение (комплекс сооружений)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</w:t>
      </w:r>
    </w:p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передвижной (буксируемый) торговый объект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лотки, палатки, автоцистерны, изотермические ёмкости;</w:t>
      </w:r>
    </w:p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аттракцион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игровая надувная комната для развлечения в общественных местах, создающая для посетителей развлекательный эффект за счёт </w:t>
      </w:r>
      <w:proofErr w:type="spellStart"/>
      <w:r w:rsidRPr="00026D7D">
        <w:rPr>
          <w:rFonts w:ascii="Times New Roman" w:hAnsi="Times New Roman" w:cs="Times New Roman"/>
          <w:sz w:val="28"/>
          <w:szCs w:val="28"/>
        </w:rPr>
        <w:t>психоэмоциональных</w:t>
      </w:r>
      <w:proofErr w:type="spellEnd"/>
      <w:r w:rsidRPr="00026D7D">
        <w:rPr>
          <w:rFonts w:ascii="Times New Roman" w:hAnsi="Times New Roman" w:cs="Times New Roman"/>
          <w:sz w:val="28"/>
          <w:szCs w:val="28"/>
        </w:rPr>
        <w:t xml:space="preserve"> или биомеханических воздействий.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10022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2) мелкорозничные и иные несезонные НТО:</w:t>
      </w:r>
    </w:p>
    <w:bookmarkEnd w:id="4"/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павильон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временное сооружение, имеющее торговый зал и помещения для хранения товарного запаса, рассчитанное на одно или несколько рабочих мест;</w:t>
      </w:r>
    </w:p>
    <w:p w:rsidR="00151970" w:rsidRPr="00026D7D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киоск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временное оснащённое торговым оборудованием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B77E22" w:rsidRDefault="00151970" w:rsidP="00B77E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223"/>
      <w:r w:rsidRPr="006C2377">
        <w:rPr>
          <w:rFonts w:ascii="Times New Roman" w:hAnsi="Times New Roman" w:cs="Times New Roman"/>
          <w:bCs/>
          <w:color w:val="000000"/>
          <w:sz w:val="28"/>
          <w:szCs w:val="28"/>
        </w:rPr>
        <w:t>торгово-остановочный комплекс</w:t>
      </w:r>
      <w:r w:rsidRPr="00026D7D">
        <w:rPr>
          <w:rFonts w:ascii="Times New Roman" w:hAnsi="Times New Roman" w:cs="Times New Roman"/>
          <w:sz w:val="28"/>
          <w:szCs w:val="28"/>
        </w:rPr>
        <w:t xml:space="preserve"> - место остановки транспортных средств по маршруту регулярных перевозок, оборудованное для ожидания </w:t>
      </w:r>
      <w:r w:rsidR="009771B2">
        <w:rPr>
          <w:rFonts w:ascii="Times New Roman" w:hAnsi="Times New Roman" w:cs="Times New Roman"/>
          <w:sz w:val="28"/>
          <w:szCs w:val="28"/>
        </w:rPr>
        <w:t>сельского</w:t>
      </w:r>
      <w:r w:rsidRPr="00026D7D">
        <w:rPr>
          <w:rFonts w:ascii="Times New Roman" w:hAnsi="Times New Roman" w:cs="Times New Roman"/>
          <w:sz w:val="28"/>
          <w:szCs w:val="28"/>
        </w:rPr>
        <w:t xml:space="preserve"> наземного пассажирского транспорта (навес), объединённое единой архитектурной композицией и (или) элементом благоустройства, с одним ил</w:t>
      </w:r>
      <w:r w:rsidR="00B77E22">
        <w:rPr>
          <w:rFonts w:ascii="Times New Roman" w:hAnsi="Times New Roman" w:cs="Times New Roman"/>
          <w:sz w:val="28"/>
          <w:szCs w:val="28"/>
        </w:rPr>
        <w:t>и несколькими НТО.</w:t>
      </w:r>
    </w:p>
    <w:p w:rsidR="00151970" w:rsidRPr="009771B2" w:rsidRDefault="003B01B5" w:rsidP="00D13E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3"/>
      <w:bookmarkEnd w:id="5"/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НТО не подлежат техническому учёту в бюро технической инвентаризации, права на них не подлежат регистрации в </w:t>
      </w:r>
      <w:hyperlink r:id="rId7" w:history="1">
        <w:r w:rsidR="00151970" w:rsidRPr="009771B2">
          <w:rPr>
            <w:rFonts w:ascii="Times New Roman" w:hAnsi="Times New Roman" w:cs="Times New Roman"/>
            <w:color w:val="000000"/>
            <w:sz w:val="28"/>
            <w:szCs w:val="28"/>
          </w:rPr>
          <w:t>Едином государственном реестре прав</w:t>
        </w:r>
      </w:hyperlink>
      <w:r w:rsidR="00151970" w:rsidRPr="009771B2">
        <w:rPr>
          <w:rFonts w:ascii="Times New Roman" w:hAnsi="Times New Roman" w:cs="Times New Roman"/>
          <w:sz w:val="28"/>
          <w:szCs w:val="28"/>
        </w:rPr>
        <w:t xml:space="preserve"> на недвижимое имущество и сделок с ним.</w:t>
      </w:r>
    </w:p>
    <w:bookmarkEnd w:id="6"/>
    <w:p w:rsidR="00151970" w:rsidRPr="00151970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Размещение НТО осуществляется путём проведения конкурса </w:t>
      </w:r>
      <w:r w:rsidR="009771B2">
        <w:rPr>
          <w:rFonts w:ascii="Times New Roman" w:hAnsi="Times New Roman" w:cs="Times New Roman"/>
          <w:sz w:val="28"/>
          <w:szCs w:val="28"/>
        </w:rPr>
        <w:t>на право размещения объектов нестаци</w:t>
      </w:r>
      <w:r w:rsidR="00D029F0">
        <w:rPr>
          <w:rFonts w:ascii="Times New Roman" w:hAnsi="Times New Roman" w:cs="Times New Roman"/>
          <w:sz w:val="28"/>
          <w:szCs w:val="28"/>
        </w:rPr>
        <w:t xml:space="preserve">онарной торговли </w:t>
      </w:r>
      <w:r w:rsidR="00151970" w:rsidRPr="009771B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="009771B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9771B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9771B2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9771B2">
        <w:rPr>
          <w:rFonts w:ascii="Times New Roman" w:hAnsi="Times New Roman" w:cs="Times New Roman"/>
          <w:sz w:val="28"/>
          <w:szCs w:val="28"/>
        </w:rPr>
        <w:t xml:space="preserve"> района (далее - Конкурс), а также путём выдачи разрешения на размещение НТО в дни проведения праздничных (торжественных) мероприятий</w:t>
      </w:r>
      <w:r>
        <w:rPr>
          <w:rFonts w:ascii="Arial" w:hAnsi="Arial" w:cs="Arial"/>
          <w:sz w:val="24"/>
          <w:szCs w:val="24"/>
        </w:rPr>
        <w:t>.</w:t>
      </w:r>
    </w:p>
    <w:p w:rsidR="00151970" w:rsidRPr="00D029F0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5"/>
      <w:r>
        <w:rPr>
          <w:rFonts w:ascii="Times New Roman" w:hAnsi="Times New Roman" w:cs="Times New Roman"/>
          <w:sz w:val="28"/>
          <w:szCs w:val="28"/>
        </w:rPr>
        <w:t>5. </w:t>
      </w:r>
      <w:r w:rsidR="00151970" w:rsidRPr="00D029F0">
        <w:rPr>
          <w:rFonts w:ascii="Times New Roman" w:hAnsi="Times New Roman" w:cs="Times New Roman"/>
          <w:sz w:val="28"/>
          <w:szCs w:val="28"/>
        </w:rPr>
        <w:t xml:space="preserve">Органом, ответственным за проведение Конкурса, является администрация </w:t>
      </w:r>
      <w:proofErr w:type="spellStart"/>
      <w:r w:rsidR="00D029F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D029F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51970" w:rsidRPr="00D029F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D029F0">
        <w:rPr>
          <w:rFonts w:ascii="Times New Roman" w:hAnsi="Times New Roman" w:cs="Times New Roman"/>
          <w:sz w:val="28"/>
          <w:szCs w:val="28"/>
        </w:rPr>
        <w:t xml:space="preserve"> района (далее - </w:t>
      </w:r>
      <w:r w:rsidR="00D029F0">
        <w:rPr>
          <w:rFonts w:ascii="Times New Roman" w:hAnsi="Times New Roman" w:cs="Times New Roman"/>
          <w:sz w:val="28"/>
          <w:szCs w:val="28"/>
        </w:rPr>
        <w:t>А</w:t>
      </w:r>
      <w:r w:rsidR="00151970" w:rsidRPr="00D029F0">
        <w:rPr>
          <w:rFonts w:ascii="Times New Roman" w:hAnsi="Times New Roman" w:cs="Times New Roman"/>
          <w:sz w:val="28"/>
          <w:szCs w:val="28"/>
        </w:rPr>
        <w:t>дминистрация).</w:t>
      </w:r>
    </w:p>
    <w:p w:rsidR="00151970" w:rsidRPr="00D029F0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bookmarkEnd w:id="7"/>
      <w:r>
        <w:rPr>
          <w:rFonts w:ascii="Times New Roman" w:hAnsi="Times New Roman" w:cs="Times New Roman"/>
          <w:sz w:val="28"/>
          <w:szCs w:val="28"/>
        </w:rPr>
        <w:t>6. </w:t>
      </w:r>
      <w:r w:rsidR="00151970" w:rsidRPr="00D029F0">
        <w:rPr>
          <w:rFonts w:ascii="Times New Roman" w:hAnsi="Times New Roman" w:cs="Times New Roman"/>
          <w:sz w:val="28"/>
          <w:szCs w:val="28"/>
        </w:rPr>
        <w:t>Срок предоставления права на размещение НТО устанавливается:</w:t>
      </w:r>
    </w:p>
    <w:p w:rsidR="00151970" w:rsidRPr="00D029F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61"/>
      <w:bookmarkEnd w:id="8"/>
      <w:r w:rsidRPr="00D029F0">
        <w:rPr>
          <w:rFonts w:ascii="Times New Roman" w:hAnsi="Times New Roman" w:cs="Times New Roman"/>
          <w:sz w:val="28"/>
          <w:szCs w:val="28"/>
        </w:rPr>
        <w:t>1) сезонных НТО:</w:t>
      </w:r>
    </w:p>
    <w:bookmarkEnd w:id="9"/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функционирующие в весенне-летний период, - до семи месяцев (с 1 апреля по 31 октября);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 по реализации бахчевых культур - до четырёх месяцев (с 1 июля по 31 октября);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объекты по реализации кваса из </w:t>
      </w:r>
      <w:proofErr w:type="spellStart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кег</w:t>
      </w:r>
      <w:proofErr w:type="spellEnd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розлив и торговых автоматов по </w:t>
      </w: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продаже кваса - до шести месяцев (с 1 мая по 31 октября);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функционирующие в осенне-зимний период, - до пяти месяцев (с 1 ноября по 31 марта);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 по реализации хвойных деревьев и новогодних игрушек - до одного месяца (с 1 декабря по 31 декабря);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характер, (без проведения Конкурса) - до 10 дней;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sub_10062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2) торгово-остановочных комплексов - до трёх лет;</w:t>
      </w: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sub_10063"/>
      <w:bookmarkEnd w:id="10"/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3) киосков и павильонов - до трёх л</w:t>
      </w:r>
      <w:r w:rsidR="000207D0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ет;</w:t>
      </w:r>
    </w:p>
    <w:p w:rsidR="000207D0" w:rsidRPr="006C2377" w:rsidRDefault="000207D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D13E2E" w:rsidRPr="006C23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иных нестационарных торговых объектов-до 1 года.</w:t>
      </w:r>
    </w:p>
    <w:p w:rsidR="00151970" w:rsidRPr="000207D0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007"/>
      <w:bookmarkEnd w:id="11"/>
      <w:r>
        <w:rPr>
          <w:rFonts w:ascii="Times New Roman" w:hAnsi="Times New Roman" w:cs="Times New Roman"/>
          <w:color w:val="000000" w:themeColor="text1"/>
          <w:sz w:val="28"/>
          <w:szCs w:val="28"/>
        </w:rPr>
        <w:t>7. 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Организатором Конкурса является администрация </w:t>
      </w:r>
      <w:proofErr w:type="spellStart"/>
      <w:r w:rsid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151970" w:rsidRPr="000207D0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008"/>
      <w:bookmarkEnd w:id="12"/>
      <w:r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размещения НТО (далее - Схема) - представляет собой перечень территорий, находящихся в муниципальной собственности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или государственная собственность на которые не разграничена, а также зданий, строений, находящихся в муниципальной собственности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для размещения НТО.</w:t>
      </w:r>
    </w:p>
    <w:p w:rsidR="00151970" w:rsidRPr="000207D0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009"/>
      <w:bookmarkEnd w:id="13"/>
      <w:r>
        <w:rPr>
          <w:rFonts w:ascii="Times New Roman" w:hAnsi="Times New Roman" w:cs="Times New Roman"/>
          <w:color w:val="000000" w:themeColor="text1"/>
          <w:sz w:val="28"/>
          <w:szCs w:val="28"/>
        </w:rPr>
        <w:t>9. </w:t>
      </w:r>
      <w:proofErr w:type="gram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на земельных участках, в зданиях, строениях, сооружениях, находящихся в государственной или муниципальной собственности, осуществляется в соответствии со схемой размещения НТО с учётом необходимости обеспечения устойчивого развития территорий, в том числе исключения негативного влияния объектов на пешеходную и транспортную инфраструктуру, и достижения установленных субъектом Российской Федерации нормативов минимальной обеспеченности населения площадью торговых</w:t>
      </w:r>
      <w:proofErr w:type="gram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0207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bookmarkEnd w:id="14"/>
    <w:p w:rsidR="00151970" w:rsidRPr="000207D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Pr="006C2377" w:rsidRDefault="00151970" w:rsidP="001519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15" w:name="sub_1200"/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II</w:t>
      </w:r>
      <w:r w:rsidRPr="006C237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Порядок работы Конкурсной комиссии</w:t>
      </w:r>
    </w:p>
    <w:bookmarkEnd w:id="15"/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D13E2E" w:rsidRDefault="006C2377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10. </w:t>
      </w:r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Предметом Конкурса является предоставление права на 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 соответствии со схемой размещения нестационарных торговых объектов на территории муниципального образования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Брюховецкий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район, ежегодно утверждаемой постановлением администрации муниципального образования </w:t>
      </w:r>
      <w:proofErr w:type="spellStart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Брюховецкий</w:t>
      </w:r>
      <w:proofErr w:type="spellEnd"/>
      <w:r w:rsidR="00151970"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 (далее - Схема размещения).</w:t>
      </w:r>
    </w:p>
    <w:p w:rsidR="00151970" w:rsidRPr="00D13E2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11.</w:t>
      </w:r>
      <w:r w:rsidR="005C3759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 проводит конкурсная комиссия по предоставлению права на размещение НТО на территории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(далее - Конкурсная комиссия), состав которой утверждён постановлением </w:t>
      </w:r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администрации </w:t>
      </w:r>
      <w:proofErr w:type="spellStart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D13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 действует на постоянной основе.</w:t>
      </w:r>
    </w:p>
    <w:p w:rsidR="00151970" w:rsidRPr="00D13E2E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12. </w:t>
      </w:r>
      <w:r w:rsidR="00151970" w:rsidRPr="00D13E2E">
        <w:rPr>
          <w:rFonts w:ascii="Times New Roman" w:hAnsi="Times New Roman" w:cs="Times New Roman"/>
          <w:sz w:val="28"/>
          <w:szCs w:val="28"/>
        </w:rPr>
        <w:t xml:space="preserve">Конкурсная комиссия состоит из </w:t>
      </w:r>
      <w:r w:rsidR="00D13E2E" w:rsidRPr="00D13E2E">
        <w:rPr>
          <w:rFonts w:ascii="Times New Roman" w:hAnsi="Times New Roman" w:cs="Times New Roman"/>
          <w:sz w:val="28"/>
          <w:szCs w:val="28"/>
        </w:rPr>
        <w:t>7</w:t>
      </w:r>
      <w:r w:rsidR="00151970" w:rsidRPr="00D13E2E">
        <w:rPr>
          <w:rFonts w:ascii="Times New Roman" w:hAnsi="Times New Roman" w:cs="Times New Roman"/>
          <w:sz w:val="28"/>
          <w:szCs w:val="28"/>
        </w:rPr>
        <w:t xml:space="preserve"> человек, в состав которой входят: председатель, заместитель председателя, секретарь и члены комиссии.</w:t>
      </w:r>
    </w:p>
    <w:p w:rsidR="00151970" w:rsidRPr="00D13E2E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13. </w:t>
      </w:r>
      <w:r w:rsidR="00151970" w:rsidRPr="00D13E2E">
        <w:rPr>
          <w:rFonts w:ascii="Times New Roman" w:hAnsi="Times New Roman" w:cs="Times New Roman"/>
          <w:sz w:val="28"/>
          <w:szCs w:val="28"/>
        </w:rPr>
        <w:t>Состав Конкурсной комиссии формируется таким образом, чтобы была исключена возможность возникновения конфликта интересов, которые повлияют на принимаемые Конкурсной комиссией решения.</w:t>
      </w:r>
    </w:p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6" w:name="sub_10132"/>
      <w:r w:rsidRPr="00D13E2E">
        <w:rPr>
          <w:rFonts w:ascii="Times New Roman" w:hAnsi="Times New Roman" w:cs="Times New Roman"/>
          <w:sz w:val="28"/>
          <w:szCs w:val="28"/>
        </w:rPr>
        <w:t>Член Конкурсной комиссии в случае отсутствия возможности принять участие в заседании Конкурсной комиссии лично вправе направить своего представителя - работника соответствующего структурного подразделения органа, организации, учреждения для участия в голосовании и принятия решения</w:t>
      </w:r>
      <w:r w:rsidRPr="00151970">
        <w:rPr>
          <w:rFonts w:ascii="Arial" w:hAnsi="Arial" w:cs="Arial"/>
          <w:sz w:val="24"/>
          <w:szCs w:val="24"/>
        </w:rPr>
        <w:t>.</w:t>
      </w:r>
    </w:p>
    <w:bookmarkEnd w:id="16"/>
    <w:p w:rsidR="00151970" w:rsidRPr="003A5628" w:rsidRDefault="005C3759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14. </w:t>
      </w:r>
      <w:proofErr w:type="gramStart"/>
      <w:r w:rsidR="00151970" w:rsidRPr="003A5628">
        <w:rPr>
          <w:rFonts w:ascii="Times New Roman" w:hAnsi="Times New Roman" w:cs="Times New Roman"/>
          <w:sz w:val="28"/>
          <w:szCs w:val="28"/>
        </w:rPr>
        <w:t>Членами Конкурсной комиссии (их представителями) не могут быть лица, лично заинтересованные в результатах Конкурса (в том числе физические лица, подавшие заявки на участие в Конкурсе, либо состоящие в штате организаций, подавших указанные заявки), либо лица, на которых способны оказывать влияние участники Конкурса и лица, подавшие заявки на участие в Конкурсе (в том числе физические лица, являющиеся участниками (акционерами) этих организаций</w:t>
      </w:r>
      <w:proofErr w:type="gramEnd"/>
      <w:r w:rsidR="00151970" w:rsidRPr="003A5628">
        <w:rPr>
          <w:rFonts w:ascii="Times New Roman" w:hAnsi="Times New Roman" w:cs="Times New Roman"/>
          <w:sz w:val="28"/>
          <w:szCs w:val="28"/>
        </w:rPr>
        <w:t>, членами их органов управления, кредиторами участников Конкурса).</w:t>
      </w:r>
    </w:p>
    <w:p w:rsidR="00151970" w:rsidRPr="003A5628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sub_1015"/>
      <w:r>
        <w:rPr>
          <w:rFonts w:ascii="Times New Roman" w:hAnsi="Times New Roman" w:cs="Times New Roman"/>
          <w:color w:val="000000" w:themeColor="text1"/>
          <w:sz w:val="28"/>
          <w:szCs w:val="28"/>
        </w:rPr>
        <w:t>15. 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в составе Конкурсной комиссии лиц, указанных в </w:t>
      </w:r>
      <w:hyperlink r:id="rId8" w:anchor="sub_52412" w:history="1">
        <w:r w:rsidR="00151970" w:rsidRPr="003A562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14 раздела II</w:t>
        </w:r>
      </w:hyperlink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данные лица не участвуют в работе Конкурсной комиссии при рассмотрении и принятии решения по заявлениям, в рассмотрении которых они могут быть лично заинтересованы.</w:t>
      </w:r>
    </w:p>
    <w:p w:rsidR="00151970" w:rsidRPr="00151970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8" w:name="sub_52413"/>
      <w:bookmarkEnd w:id="17"/>
      <w:r>
        <w:rPr>
          <w:rFonts w:ascii="Times New Roman" w:hAnsi="Times New Roman" w:cs="Times New Roman"/>
          <w:color w:val="000000" w:themeColor="text1"/>
          <w:sz w:val="28"/>
          <w:szCs w:val="28"/>
        </w:rPr>
        <w:t>16. 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Формой работы Конкурсной комиссии являются заседания. Заседания Конкурсной комиссии проводятся по мере необходимости. Заседание считается правомочным, если на нём присутствует не менее </w:t>
      </w:r>
      <w:r w:rsidR="003A5628">
        <w:rPr>
          <w:rFonts w:ascii="Times New Roman" w:hAnsi="Times New Roman" w:cs="Times New Roman"/>
          <w:color w:val="000000" w:themeColor="text1"/>
          <w:sz w:val="28"/>
          <w:szCs w:val="28"/>
        </w:rPr>
        <w:t>2/3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общего числа её членов</w:t>
      </w:r>
      <w:r w:rsidR="00151970" w:rsidRPr="00151970">
        <w:rPr>
          <w:rFonts w:ascii="Arial" w:hAnsi="Arial" w:cs="Arial"/>
          <w:sz w:val="24"/>
          <w:szCs w:val="24"/>
        </w:rPr>
        <w:t>.</w:t>
      </w:r>
    </w:p>
    <w:p w:rsidR="00151970" w:rsidRPr="003A5628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1017"/>
      <w:bookmarkEnd w:id="18"/>
      <w:r>
        <w:rPr>
          <w:rFonts w:ascii="Times New Roman" w:hAnsi="Times New Roman" w:cs="Times New Roman"/>
          <w:color w:val="000000" w:themeColor="text1"/>
          <w:sz w:val="28"/>
          <w:szCs w:val="28"/>
        </w:rPr>
        <w:t>17. 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Заседания Конкурсной комиссии открывает и ведёт председатель. В случае отсутствия председателя его функции выполняет заместитель председателя Конкурсной комиссии.</w:t>
      </w:r>
    </w:p>
    <w:bookmarkEnd w:id="19"/>
    <w:p w:rsidR="00151970" w:rsidRPr="003A5628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комиссия:</w:t>
      </w:r>
    </w:p>
    <w:p w:rsidR="00151970" w:rsidRPr="003A562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вскрывает конверты с документами на участие в Конкурсе;</w:t>
      </w:r>
    </w:p>
    <w:p w:rsidR="00151970" w:rsidRPr="003A562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решение о допуске к участию в Конкурсе и признании участником Конкурса, или об отказе в допуске к участию в Конкурсе;</w:t>
      </w:r>
    </w:p>
    <w:p w:rsidR="00151970" w:rsidRPr="003A562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рассматривает заявления и документы на участие в Конкурсе;</w:t>
      </w:r>
    </w:p>
    <w:p w:rsidR="00151970" w:rsidRPr="003A562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sub_10185"/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 победителей Конкурса, принимает решения по единственным заявкам на участие в Конкурсе;</w:t>
      </w:r>
    </w:p>
    <w:bookmarkEnd w:id="20"/>
    <w:p w:rsidR="00151970" w:rsidRPr="003A562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по иным вопросам, касающимся размещения НТО.</w:t>
      </w:r>
    </w:p>
    <w:p w:rsidR="00151970" w:rsidRPr="003A5628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9"/>
      <w:r>
        <w:rPr>
          <w:rFonts w:ascii="Times New Roman" w:hAnsi="Times New Roman" w:cs="Times New Roman"/>
          <w:sz w:val="28"/>
          <w:szCs w:val="28"/>
        </w:rPr>
        <w:t>19. </w:t>
      </w:r>
      <w:r w:rsidR="00151970" w:rsidRPr="003A5628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большинством голосов от числа</w:t>
      </w:r>
      <w:r>
        <w:rPr>
          <w:rFonts w:ascii="Times New Roman" w:hAnsi="Times New Roman" w:cs="Times New Roman"/>
          <w:sz w:val="28"/>
          <w:szCs w:val="28"/>
        </w:rPr>
        <w:t xml:space="preserve"> присутствующих членов комиссии</w:t>
      </w:r>
      <w:r w:rsidR="00151970" w:rsidRPr="003A5628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151970" w:rsidRPr="003A5628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20. 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голосования и решение Конкурсной комиссии заносятся в протокол заседания Конкурсной комиссии, который подписывается её членами (их представителями), присутствовавшими на заседании. Протокол заседания </w:t>
      </w:r>
      <w:r w:rsidR="00151970" w:rsidRPr="003A562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Конкурсной комиссии ведётся секретарём Конкурсной комиссии.</w:t>
      </w:r>
    </w:p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75275E" w:rsidRDefault="00151970" w:rsidP="003A56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2" w:name="sub_1300"/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III</w:t>
      </w:r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Условия участия и порядок проведения Конкурса</w:t>
      </w:r>
      <w:bookmarkEnd w:id="22"/>
    </w:p>
    <w:p w:rsidR="00151970" w:rsidRPr="0075275E" w:rsidRDefault="00151970" w:rsidP="003A56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23" w:name="sub_1301"/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Подраздел III.I. Условия участия в Конкурсе</w:t>
      </w:r>
    </w:p>
    <w:bookmarkEnd w:id="23"/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3A5628" w:rsidRDefault="003A5628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21"/>
      <w:r>
        <w:rPr>
          <w:rFonts w:ascii="Times New Roman" w:hAnsi="Times New Roman" w:cs="Times New Roman"/>
          <w:color w:val="000000" w:themeColor="text1"/>
          <w:sz w:val="28"/>
          <w:szCs w:val="28"/>
        </w:rPr>
        <w:t>21.</w:t>
      </w:r>
      <w:r w:rsidR="006A03F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gramStart"/>
      <w:r w:rsidR="00151970" w:rsidRPr="003A5628">
        <w:rPr>
          <w:rFonts w:ascii="Times New Roman" w:hAnsi="Times New Roman" w:cs="Times New Roman"/>
          <w:sz w:val="28"/>
          <w:szCs w:val="28"/>
        </w:rPr>
        <w:t xml:space="preserve">В Конкурсе вправе принимать участие индивидуальные предприниматели и юридические лица (далее - заявители), подавшие заявление </w:t>
      </w:r>
      <w:r w:rsidR="007B0441">
        <w:rPr>
          <w:rFonts w:ascii="Times New Roman" w:hAnsi="Times New Roman" w:cs="Times New Roman"/>
          <w:sz w:val="28"/>
          <w:szCs w:val="28"/>
        </w:rPr>
        <w:t>на участие в конкурсе на право размещения</w:t>
      </w:r>
      <w:r w:rsidR="00151970" w:rsidRPr="003A5628">
        <w:rPr>
          <w:rFonts w:ascii="Times New Roman" w:hAnsi="Times New Roman" w:cs="Times New Roman"/>
          <w:sz w:val="28"/>
          <w:szCs w:val="28"/>
        </w:rPr>
        <w:t xml:space="preserve"> НТО по форме согласно </w:t>
      </w:r>
      <w:hyperlink r:id="rId9" w:history="1">
        <w:r w:rsidR="00151970" w:rsidRPr="003A562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 к</w:t>
      </w:r>
      <w:r w:rsidR="00151970" w:rsidRPr="003A5628">
        <w:rPr>
          <w:rFonts w:ascii="Times New Roman" w:hAnsi="Times New Roman" w:cs="Times New Roman"/>
          <w:sz w:val="28"/>
          <w:szCs w:val="28"/>
        </w:rPr>
        <w:t xml:space="preserve"> настоящему Положению (далее - заявление) с приложением документов, указанных в </w:t>
      </w:r>
      <w:hyperlink r:id="rId10" w:anchor="sub_1022" w:history="1">
        <w:r w:rsidR="00151970" w:rsidRPr="003A5628">
          <w:rPr>
            <w:rFonts w:ascii="Times New Roman" w:hAnsi="Times New Roman" w:cs="Times New Roman"/>
            <w:sz w:val="28"/>
            <w:szCs w:val="28"/>
          </w:rPr>
          <w:t>пункте 22</w:t>
        </w:r>
      </w:hyperlink>
      <w:r w:rsidR="00151970" w:rsidRPr="003A5628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151970" w:rsidRPr="0075275E">
        <w:rPr>
          <w:rFonts w:ascii="Times New Roman" w:hAnsi="Times New Roman" w:cs="Times New Roman"/>
          <w:sz w:val="28"/>
          <w:szCs w:val="28"/>
        </w:rPr>
        <w:t>не позднее 17 календарных дней до официально объявленного дня проведения Конкурса.</w:t>
      </w:r>
      <w:proofErr w:type="gramEnd"/>
    </w:p>
    <w:p w:rsidR="00151970" w:rsidRPr="009F4497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1022"/>
      <w:bookmarkEnd w:id="24"/>
      <w:r>
        <w:rPr>
          <w:rFonts w:ascii="Times New Roman" w:hAnsi="Times New Roman" w:cs="Times New Roman"/>
          <w:color w:val="000000" w:themeColor="text1"/>
          <w:sz w:val="28"/>
          <w:szCs w:val="28"/>
        </w:rPr>
        <w:t>22. </w:t>
      </w:r>
      <w:r w:rsidR="00151970" w:rsidRPr="009F44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участия в Конкурсе заявитель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 или </w:t>
      </w:r>
      <w:r w:rsidR="00151970" w:rsidRPr="009F4497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представляет в администрацию заявление с приложением:</w:t>
      </w:r>
    </w:p>
    <w:p w:rsidR="00151970" w:rsidRPr="009F4497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10221"/>
      <w:bookmarkEnd w:id="25"/>
      <w:r w:rsidRPr="0075275E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6A03F6" w:rsidRPr="0075275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1" w:history="1">
        <w:r w:rsidRPr="007527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выписки</w:t>
        </w:r>
      </w:hyperlink>
      <w:r w:rsidRPr="00752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юридических лиц или нотариально заверенную копию такой выписки (для юридического лица) или </w:t>
      </w:r>
      <w:hyperlink r:id="rId12" w:history="1">
        <w:r w:rsidRPr="0075275E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выписки</w:t>
        </w:r>
      </w:hyperlink>
      <w:r w:rsidRPr="007527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Единого государственного реестра индивидуальных предпринимателей или нотариально заверенную копию такой выписки (для индивидуального предпринимателя), выданной не более чем за 30 дней до дня объявления о проведении Конкурса;</w:t>
      </w:r>
    </w:p>
    <w:p w:rsidR="00151970" w:rsidRPr="0075275E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222"/>
      <w:bookmarkEnd w:id="26"/>
      <w:proofErr w:type="gramStart"/>
      <w:r w:rsidRPr="0075275E">
        <w:rPr>
          <w:rFonts w:ascii="Times New Roman" w:hAnsi="Times New Roman" w:cs="Times New Roman"/>
          <w:sz w:val="28"/>
          <w:szCs w:val="28"/>
        </w:rPr>
        <w:t>2) </w:t>
      </w:r>
      <w:r w:rsidR="00151970" w:rsidRPr="0075275E">
        <w:rPr>
          <w:rFonts w:ascii="Times New Roman" w:hAnsi="Times New Roman" w:cs="Times New Roman"/>
          <w:sz w:val="28"/>
          <w:szCs w:val="28"/>
        </w:rPr>
        <w:t>документов, подтверждающих полномочия лица на осуществление действий от имени участника Конкурса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</w:t>
      </w:r>
      <w:proofErr w:type="gramEnd"/>
      <w:r w:rsidR="00151970" w:rsidRPr="0075275E">
        <w:rPr>
          <w:rFonts w:ascii="Times New Roman" w:hAnsi="Times New Roman" w:cs="Times New Roman"/>
          <w:sz w:val="28"/>
          <w:szCs w:val="28"/>
        </w:rPr>
        <w:t xml:space="preserve"> 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151970" w:rsidRPr="009F4497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223"/>
      <w:bookmarkEnd w:id="27"/>
      <w:r w:rsidRPr="0075275E">
        <w:rPr>
          <w:rFonts w:ascii="Times New Roman" w:hAnsi="Times New Roman" w:cs="Times New Roman"/>
          <w:sz w:val="28"/>
          <w:szCs w:val="28"/>
        </w:rPr>
        <w:t>3) </w:t>
      </w:r>
      <w:r w:rsidR="00151970" w:rsidRPr="0075275E">
        <w:rPr>
          <w:rFonts w:ascii="Times New Roman" w:hAnsi="Times New Roman" w:cs="Times New Roman"/>
          <w:sz w:val="28"/>
          <w:szCs w:val="28"/>
        </w:rPr>
        <w:t>справки налогового органа об исполнении налогоплательщиком обязанности по уплате налогов, сборов, страховых взносов, пеней и налоговых санкций, выданной не более чем за 90 дней до дня объявления о проведении Конкурса;</w:t>
      </w:r>
    </w:p>
    <w:bookmarkEnd w:id="28"/>
    <w:p w:rsidR="00151970" w:rsidRPr="009F4497" w:rsidRDefault="006A03F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151970" w:rsidRPr="009F4497">
        <w:rPr>
          <w:rFonts w:ascii="Times New Roman" w:hAnsi="Times New Roman" w:cs="Times New Roman"/>
          <w:sz w:val="28"/>
          <w:szCs w:val="28"/>
        </w:rPr>
        <w:t>документов, содержащих сведения, подтверждающие соответствие заявителя конкурсным условиям:</w:t>
      </w:r>
    </w:p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018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0"/>
        <w:gridCol w:w="4519"/>
        <w:gridCol w:w="4962"/>
      </w:tblGrid>
      <w:tr w:rsidR="00151970" w:rsidRPr="009F4497" w:rsidTr="007527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9F4497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151970" w:rsidRPr="009F449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="00151970" w:rsidRPr="009F44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151970" w:rsidRPr="009F449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151970" w:rsidRPr="009F449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151970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Наименование конкурсного условия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9F4497" w:rsidRDefault="00151970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Документы, содержащие сведения, подтверждающие соответствие участника конкурсным условиям</w:t>
            </w:r>
          </w:p>
        </w:tc>
      </w:tr>
      <w:tr w:rsidR="00151970" w:rsidRPr="009F4497" w:rsidTr="007527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151970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151970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по внешнему виду </w:t>
            </w:r>
            <w:r w:rsidRPr="009F44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НТО и прилегающей территории в едином архитектурно-дизайнерском стиле</w:t>
            </w:r>
            <w:r w:rsidR="0075275E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согласованным с отделом по архитектуре и градостроительству управления по архитектуре, строительству и ЖКХ муниципального образования </w:t>
            </w:r>
            <w:proofErr w:type="spellStart"/>
            <w:r w:rsidR="0075275E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75275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9F4497" w:rsidRDefault="00151970" w:rsidP="00CC124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Эскиз, дизайн-проект </w:t>
            </w:r>
            <w:r w:rsidRPr="009F44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нестационарного торгового объекта</w:t>
            </w:r>
            <w:r w:rsidR="0075275E">
              <w:rPr>
                <w:rFonts w:ascii="Times New Roman" w:hAnsi="Times New Roman" w:cs="Times New Roman"/>
                <w:sz w:val="28"/>
                <w:szCs w:val="28"/>
              </w:rPr>
              <w:t xml:space="preserve">, согласованный с отделом по архитектуре и градостроительству управления по архитектуре, строительству и ЖКХ муниципального образования </w:t>
            </w:r>
            <w:proofErr w:type="spellStart"/>
            <w:r w:rsidR="0075275E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75275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151970" w:rsidRPr="009F4497" w:rsidTr="007527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75275E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151970" w:rsidRPr="009F4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151970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Использование поверенных технических средств измерения (весов, мерных ёмкостей, мерной линейки)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9F4497" w:rsidRDefault="00151970" w:rsidP="00CC124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проведение поверки технических средств измерения (весов, мерных ёмкостей, мерной линейки) на планируемый период размещения НТО</w:t>
            </w:r>
          </w:p>
        </w:tc>
      </w:tr>
      <w:tr w:rsidR="00151970" w:rsidRPr="009F4497" w:rsidTr="007527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ED664B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51970" w:rsidRPr="009F4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151970" w:rsidP="00C16F4B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Опыт работы заявителя в сфере нестационарной торговли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9F4497" w:rsidRDefault="00151970" w:rsidP="00CC124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Благодарности, награды, участие в системах сертификации, договор на право размещения НТО на территории </w:t>
            </w:r>
            <w:proofErr w:type="spellStart"/>
            <w:r w:rsidR="00CC1240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CC1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proofErr w:type="spellStart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 района, заключённый на предшествующие периоды и др.</w:t>
            </w:r>
          </w:p>
        </w:tc>
      </w:tr>
      <w:tr w:rsidR="00151970" w:rsidRPr="009F4497" w:rsidTr="0075275E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ED664B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51970" w:rsidRPr="009F44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70" w:rsidRPr="009F4497" w:rsidRDefault="00151970" w:rsidP="00151970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Финансовое предложение за право на размещение нестационарного торгового объекта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51970" w:rsidRPr="009F4497" w:rsidRDefault="00151970" w:rsidP="00CC1240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Расчёт финансового предложения </w:t>
            </w:r>
            <w:proofErr w:type="gramStart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за право на размещение НТО в соответствии с методикой определения стартового размера финансового предложения за право</w:t>
            </w:r>
            <w:proofErr w:type="gramEnd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 на размещение НТО, утверждённой постановлением администрации </w:t>
            </w:r>
            <w:proofErr w:type="spellStart"/>
            <w:r w:rsidR="00CC1240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="00CC12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 района, и оформленный на бланке, утверждённом постановлением администрации </w:t>
            </w:r>
            <w:proofErr w:type="spellStart"/>
            <w:r w:rsidR="00CC1240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proofErr w:type="spellEnd"/>
            <w:r w:rsidRPr="009F449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23"/>
      <w:r w:rsidRPr="00CC1240">
        <w:rPr>
          <w:rFonts w:ascii="Times New Roman" w:hAnsi="Times New Roman" w:cs="Times New Roman"/>
          <w:sz w:val="28"/>
          <w:szCs w:val="28"/>
        </w:rPr>
        <w:t>23. Заявление является официальным документом, выражающим намерение заявителя принять участие в Конкурсе.</w:t>
      </w:r>
    </w:p>
    <w:p w:rsid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24"/>
      <w:bookmarkEnd w:id="29"/>
      <w:r w:rsidRPr="00CC1240">
        <w:rPr>
          <w:rFonts w:ascii="Times New Roman" w:hAnsi="Times New Roman" w:cs="Times New Roman"/>
          <w:sz w:val="28"/>
          <w:szCs w:val="28"/>
        </w:rPr>
        <w:t>24. Заявитель имеет право отозвать поданное заявление не позднее</w:t>
      </w:r>
      <w:r w:rsidR="00CC1240">
        <w:rPr>
          <w:rFonts w:ascii="Times New Roman" w:hAnsi="Times New Roman" w:cs="Times New Roman"/>
          <w:sz w:val="28"/>
          <w:szCs w:val="28"/>
        </w:rPr>
        <w:t>,</w:t>
      </w:r>
      <w:r w:rsidRPr="00CC1240">
        <w:rPr>
          <w:rFonts w:ascii="Times New Roman" w:hAnsi="Times New Roman" w:cs="Times New Roman"/>
          <w:sz w:val="28"/>
          <w:szCs w:val="28"/>
        </w:rPr>
        <w:t xml:space="preserve"> чем </w:t>
      </w:r>
      <w:proofErr w:type="gramStart"/>
      <w:r w:rsidRPr="00CC124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C1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C1240">
        <w:rPr>
          <w:rFonts w:ascii="Times New Roman" w:hAnsi="Times New Roman" w:cs="Times New Roman"/>
          <w:sz w:val="28"/>
          <w:szCs w:val="28"/>
        </w:rPr>
        <w:t xml:space="preserve">3 календарных дня до дня проведения конкурсной процедуры рассмотрения и оценки и сопоставления заявок на участие в Конкурсе, уведомив Администрацию в </w:t>
      </w:r>
      <w:r w:rsidRPr="00CC1240">
        <w:rPr>
          <w:rFonts w:ascii="Times New Roman" w:hAnsi="Times New Roman" w:cs="Times New Roman"/>
          <w:sz w:val="28"/>
          <w:szCs w:val="28"/>
        </w:rPr>
        <w:lastRenderedPageBreak/>
        <w:t>письменной форме</w:t>
      </w:r>
      <w:r w:rsidR="007B0441" w:rsidRPr="007B0441">
        <w:rPr>
          <w:rFonts w:ascii="Times New Roman" w:hAnsi="Times New Roman" w:cs="Times New Roman"/>
          <w:sz w:val="28"/>
          <w:szCs w:val="28"/>
        </w:rPr>
        <w:t xml:space="preserve"> </w:t>
      </w:r>
      <w:r w:rsidR="007B0441" w:rsidRPr="003A5628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3" w:history="1">
        <w:r w:rsidR="007B0441" w:rsidRPr="003A562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0441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7B0441">
        <w:rPr>
          <w:rFonts w:ascii="Times New Roman" w:hAnsi="Times New Roman" w:cs="Times New Roman"/>
          <w:sz w:val="28"/>
          <w:szCs w:val="28"/>
        </w:rPr>
        <w:t xml:space="preserve"> 3 к</w:t>
      </w:r>
      <w:r w:rsidR="007B0441" w:rsidRPr="003A5628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="007B0441">
        <w:rPr>
          <w:rFonts w:ascii="Times New Roman" w:hAnsi="Times New Roman" w:cs="Times New Roman"/>
          <w:sz w:val="28"/>
          <w:szCs w:val="28"/>
        </w:rPr>
        <w:t>.</w:t>
      </w:r>
    </w:p>
    <w:bookmarkEnd w:id="30"/>
    <w:p w:rsidR="00151970" w:rsidRPr="00CC1240" w:rsidRDefault="00CC124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151970" w:rsidRPr="00CC1240">
        <w:rPr>
          <w:rFonts w:ascii="Times New Roman" w:hAnsi="Times New Roman" w:cs="Times New Roman"/>
          <w:sz w:val="28"/>
          <w:szCs w:val="28"/>
        </w:rPr>
        <w:t>Все документы должны быть прошиты, скреплены печатью (при наличии), заверены подписью руководителя юридического лица или прошиты и заверены подписью индивидуального предпринимателя, и иметь сквозную нумерацию страниц. Факсимильные подписи не допускаются. Подчистки и исправления не допускаются, за исключением исправлений, скреплённых печатью (при наличии) и заверенных подписью руководителя юридического лица или индивидуального предпринимателя. Все документы, представляемые участниками Конкурса в составе заявления на участие в Конкурсе, должны быть заполнены по всем пунктам.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К документам прикладывается опись документов, представляемых для участия в Конкурсе.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представляются в запечатанном конверте, на котором указываются: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Конкурса;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юридического лица, фамилия, имя и отчество индивидуального предпринимателя;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ассортимент товаров;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10257"/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адреса размещения НТО, по которым подаётся заявление, в соответствии с выпиской из Схемы размещения, актуальной применительно к конкретному Конкурсу.</w:t>
      </w:r>
    </w:p>
    <w:bookmarkEnd w:id="31"/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На конверте не допускается наличие признаков повреждений. В случае их выявления, заявление и конверт с документами подлежат возврату.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Представленные на участие в Конкурсе документы заявителю не возвращаются.</w:t>
      </w:r>
    </w:p>
    <w:p w:rsidR="00151970" w:rsidRPr="00CC1240" w:rsidRDefault="00C301C1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sub_1026"/>
      <w:r>
        <w:rPr>
          <w:rFonts w:ascii="Times New Roman" w:hAnsi="Times New Roman" w:cs="Times New Roman"/>
          <w:color w:val="000000" w:themeColor="text1"/>
          <w:sz w:val="28"/>
          <w:szCs w:val="28"/>
        </w:rPr>
        <w:t>26. </w:t>
      </w:r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 Конкурса не должен находиться в процессе ликвидации или признания неплатёжеспособным (банкротом), его деятельность на момент подачи и рассмотрения заявки на участие в Конкурсе не должна быть приостановлена (в порядке, предусмотренном </w:t>
      </w:r>
      <w:hyperlink r:id="rId14" w:history="1">
        <w:r w:rsidR="00151970" w:rsidRPr="00CC1240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правонарушениях).</w:t>
      </w:r>
    </w:p>
    <w:bookmarkEnd w:id="32"/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BE79D0" w:rsidRDefault="00151970" w:rsidP="00BE79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33" w:name="sub_1302"/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Подраздел III.II. </w:t>
      </w:r>
    </w:p>
    <w:p w:rsidR="00151970" w:rsidRDefault="00151970" w:rsidP="00BE79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527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Порядок проведения Конкурса</w:t>
      </w:r>
    </w:p>
    <w:p w:rsidR="0075275E" w:rsidRPr="0075275E" w:rsidRDefault="0075275E" w:rsidP="00BE79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51970" w:rsidRPr="00CC1240" w:rsidRDefault="00CC1240" w:rsidP="00CC1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sub_1027"/>
      <w:bookmarkEnd w:id="33"/>
      <w:r>
        <w:rPr>
          <w:rFonts w:ascii="Times New Roman" w:hAnsi="Times New Roman" w:cs="Times New Roman"/>
          <w:color w:val="000000" w:themeColor="text1"/>
          <w:sz w:val="28"/>
          <w:szCs w:val="28"/>
        </w:rPr>
        <w:t>27. </w:t>
      </w:r>
      <w:proofErr w:type="gramStart"/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обеспечивает размещение информационного сообщения о проведении Конкурса и выписку из Схемы размещения, актуальную применительно к конкретному конкурсу, в официальном печатном средстве массовой информации и на официальном сайте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51970" w:rsidRPr="00BE79D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151970" w:rsidRPr="00BE79D0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="00151970" w:rsidRPr="00BE79D0">
        <w:rPr>
          <w:rFonts w:ascii="Times New Roman" w:hAnsi="Times New Roman" w:cs="Times New Roman"/>
          <w:sz w:val="28"/>
          <w:szCs w:val="28"/>
        </w:rPr>
        <w:t xml:space="preserve"> района в </w:t>
      </w:r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информационно-телекоммуникационной сети Интернет (далее - официальный Сайт) </w:t>
      </w:r>
      <w:r w:rsidR="00151970"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менее чем за 30 календарных дней до даты проведения конкурса и не </w:t>
      </w:r>
      <w:r w:rsidR="00151970"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менее чем за 10 календарных дней</w:t>
      </w:r>
      <w:proofErr w:type="gramEnd"/>
      <w:r w:rsidR="00151970"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дня начала приёма заявлений и конвертов</w:t>
      </w:r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документами на участие в Конкурсе (далее - заявка на участие в Конкурсе).</w:t>
      </w:r>
    </w:p>
    <w:bookmarkEnd w:id="34"/>
    <w:p w:rsidR="00151970" w:rsidRPr="00CC1240" w:rsidRDefault="00BE79D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27.1. </w:t>
      </w:r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 сообщение должно содержать следующую информацию: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предмет Конкурса;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срок, на который заключается договор о предоставлении права на размещения НТО;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требования, предъявляемые к участникам Конкурса;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форма конкурсного предложения;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дата, место и время проведения Конкурса;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место приёма заявок на участие в Конкурсе;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дата и время начала и окончания приёма заявок;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адрес и телефон Администрации;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место получения информации об условиях Конкурса;</w:t>
      </w:r>
    </w:p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5" w:name="sub_1027111"/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выписку из Схемы размещения, актуальную применительно к конкретному Конкурсу</w:t>
      </w:r>
      <w:r w:rsidRPr="00151970">
        <w:rPr>
          <w:rFonts w:ascii="Arial" w:hAnsi="Arial" w:cs="Arial"/>
          <w:sz w:val="24"/>
          <w:szCs w:val="24"/>
        </w:rPr>
        <w:t>.</w:t>
      </w:r>
    </w:p>
    <w:p w:rsidR="00151970" w:rsidRPr="00CC1240" w:rsidRDefault="00BE79D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6" w:name="sub_1028"/>
      <w:bookmarkEnd w:id="35"/>
      <w:r>
        <w:rPr>
          <w:rFonts w:ascii="Times New Roman" w:hAnsi="Times New Roman" w:cs="Times New Roman"/>
          <w:color w:val="000000" w:themeColor="text1"/>
          <w:sz w:val="28"/>
          <w:szCs w:val="28"/>
        </w:rPr>
        <w:t>28. </w:t>
      </w:r>
      <w:r w:rsidR="00151970"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Конкурс проводится путём проведения Конкурсной комиссией следующих процедур:</w:t>
      </w:r>
    </w:p>
    <w:bookmarkEnd w:id="36"/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вскрытие конвертов с документами на участие в Конкурсе;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заявок на участие в Конкурсе и принятие решения о допуске к участию в Конкурсе и признании участником Конкурса или об отказе в допуске к участию в Конкурсе;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победителей Конкурса и принятие решения по единственным заявкам на участие в Конкурсе.</w:t>
      </w:r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7" w:name="sub_1029"/>
      <w:r w:rsidRPr="00CC1240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="00BE79D0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>Не менее чем за 10 календарных дней до официально объявленной даты проведения Конкурса Конкурсная комиссия вскрывает конверты с заявками на участие в Конкурсе.</w:t>
      </w:r>
    </w:p>
    <w:bookmarkEnd w:id="37"/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1240">
        <w:rPr>
          <w:rFonts w:ascii="Times New Roman" w:hAnsi="Times New Roman" w:cs="Times New Roman"/>
          <w:sz w:val="28"/>
          <w:szCs w:val="28"/>
        </w:rPr>
        <w:t xml:space="preserve">Наименование - для юридического лица, фамилия, имя и отчество - для индивидуального предпринимателя, наличие в составе заявки на участие в Конкурсе сведений и документов, предусмотренных </w:t>
      </w:r>
      <w:hyperlink r:id="rId15" w:anchor="sub_1022" w:history="1">
        <w:r w:rsidRPr="00CC1240">
          <w:rPr>
            <w:rFonts w:ascii="Times New Roman" w:hAnsi="Times New Roman" w:cs="Times New Roman"/>
            <w:color w:val="000000"/>
            <w:sz w:val="28"/>
            <w:szCs w:val="28"/>
          </w:rPr>
          <w:t>пунктом 22 подраздела III.I раздела III</w:t>
        </w:r>
      </w:hyperlink>
      <w:r w:rsidRPr="00CC1240">
        <w:rPr>
          <w:rFonts w:ascii="Times New Roman" w:hAnsi="Times New Roman" w:cs="Times New Roman"/>
          <w:sz w:val="28"/>
          <w:szCs w:val="28"/>
        </w:rPr>
        <w:t xml:space="preserve"> настоящего Положения, объявляются при вскрытии конвертов с документами на участие в Конкурсе и заносятся в протокол вскрытия конвертов с заявками на участие в Конкурсе.</w:t>
      </w:r>
      <w:proofErr w:type="gramEnd"/>
    </w:p>
    <w:p w:rsidR="00151970" w:rsidRPr="00CC124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1240">
        <w:rPr>
          <w:rFonts w:ascii="Times New Roman" w:hAnsi="Times New Roman" w:cs="Times New Roman"/>
          <w:sz w:val="28"/>
          <w:szCs w:val="28"/>
        </w:rPr>
        <w:t>В течение 2-х календарных дней со дня вскрытия конвертов с заявками на участие в Конкурсе Администрация размещает на официальном Сайте протокол вскрытия конвертов с заявками на участие в Конкурсе.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8" w:name="sub_1030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30. В день, время и месте, </w:t>
      </w:r>
      <w:proofErr w:type="gramStart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</w:t>
      </w:r>
      <w:proofErr w:type="gram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информационном сообщении о проведении Конкурса, Конкурсная комиссия: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9" w:name="sub_10301"/>
      <w:bookmarkEnd w:id="38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30.1. Рассматривает заявки на участие в Конкурсе и на основании результатов рассмотрения заявок на участие в Конкурсе принимает решение:</w:t>
      </w:r>
    </w:p>
    <w:bookmarkEnd w:id="39"/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о допуске к участию в Конкурсе и признании участниками Конкурса;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 отказе в допуске к участию в Конкурсе.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 отказывается в допуске к участию в Конкурсе в случае: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непредставления документа на участие в Конкурсе, предусмотренного </w:t>
      </w:r>
      <w:hyperlink r:id="rId16" w:anchor="sub_10222" w:history="1">
        <w:r w:rsidRPr="001130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2) пункта 22 подраздела III.I раздела III</w:t>
        </w:r>
      </w:hyperlink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наличия недостоверных данных в документах, представленных для участия в Конкурсе;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неисполнения требований, предъявляемых к оформлению документации, установленных </w:t>
      </w:r>
      <w:hyperlink r:id="rId17" w:anchor="sub_1025" w:history="1">
        <w:r w:rsidRPr="0011307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25 подраздела III.I раздела III</w:t>
        </w:r>
      </w:hyperlink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допуске к участию в Конкурсе или об отказе в допуске к участию в Конкурсе оформляется протоколом рассмотрения заявок на участие в Конкурсе. Протокол рассмотрения заявок на участие в Конкурсе размещается Администрацией на официальном Сайте в течение 2-х календарных дней со дня подписания протокола рассмотрения заявок на участие в Конкурсе.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30.2. Определяет победителей.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комиссия определяет победителей в день проведения Конкурса путём сопоставления и оценки заявок на участие в Конкурсе.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>Победителем Конкурса признаётся участник, который по решению Конкурсной комиссии набрал максимальное количество баллов.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 оценки и сопоставления заявок на участие в Конкурсе при определении победителей Конкурса являются:</w:t>
      </w:r>
    </w:p>
    <w:p w:rsidR="00151970" w:rsidRPr="00BE79D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задолженности по налогам и сборам - 1 балл;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0" w:name="sub_103026"/>
      <w:r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предложение участника Конкурса по внешнему виду НТО и благоустройству прилегающей территории в едином архитектурно-дизайнерском стиле - 1 балл;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1" w:name="sub_103028"/>
      <w:bookmarkEnd w:id="40"/>
      <w:r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поверенных технических средств измерения (весов, мерных ёмкостей, мерной линейки) на планируемый период размещения НТО - 1 балл;</w:t>
      </w:r>
    </w:p>
    <w:bookmarkEnd w:id="41"/>
    <w:p w:rsidR="00151970" w:rsidRPr="00BE79D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>опыт работы заявителя в сфере нестационарной мелкорозничной торговли - 1 балл;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2" w:name="sub_1030210"/>
      <w:r w:rsidRPr="00BE79D0">
        <w:rPr>
          <w:rFonts w:ascii="Times New Roman" w:hAnsi="Times New Roman" w:cs="Times New Roman"/>
          <w:color w:val="000000" w:themeColor="text1"/>
          <w:sz w:val="28"/>
          <w:szCs w:val="28"/>
        </w:rPr>
        <w:t>размер финансового предложения за право на размещение НТО - 6 баллов.</w:t>
      </w:r>
    </w:p>
    <w:bookmarkEnd w:id="42"/>
    <w:p w:rsidR="00151970" w:rsidRPr="00113070" w:rsidRDefault="001130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31. </w:t>
      </w:r>
      <w:r w:rsidR="00151970"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по единственным заявкам на участие в Конкурсе.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по результатам рассмотрения заявок на участие в Конкурсе конкурсная комиссия приняла решение об отказе в допуске к участию в Конкурсе по всем заявкам, или только по одной заявке принято решение о допуске к участию в Конкурсе, или поступила только одна заявка на участие в Конкурсе, Конкурс признаётся несостоявшимся и Конкурсная комиссия принимает решение о предоставлении права на</w:t>
      </w:r>
      <w:proofErr w:type="gram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размещение НТО заявителю, чья заявка на участие в Конкурсе является единственной (далее - единственный заявитель).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32. Право на размещение НТО не может быть предоставлено участникам Конкурса, единственным заявителям в случае если:</w:t>
      </w:r>
    </w:p>
    <w:p w:rsidR="00151970" w:rsidRPr="00113070" w:rsidRDefault="00BE79D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3" w:name="sub_10321"/>
      <w:r>
        <w:rPr>
          <w:rFonts w:ascii="Times New Roman" w:hAnsi="Times New Roman" w:cs="Times New Roman"/>
          <w:color w:val="000000" w:themeColor="text1"/>
          <w:sz w:val="28"/>
          <w:szCs w:val="28"/>
        </w:rPr>
        <w:t>1) </w:t>
      </w:r>
      <w:r w:rsidR="00151970"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адреса, указанные в заявлении, отсутствуют в выписке из Схемы размещения, актуальной применительно к конкретному конкурсу. Конкурсная комиссия принимает решение </w:t>
      </w:r>
      <w:proofErr w:type="gramStart"/>
      <w:r w:rsidR="00151970"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в рассмотрении заявки на участие в </w:t>
      </w:r>
      <w:r w:rsidR="00151970"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Конкурсе по данным адресам</w:t>
      </w:r>
      <w:proofErr w:type="gramEnd"/>
      <w:r w:rsidR="00151970"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4" w:name="sub_10322"/>
      <w:bookmarkEnd w:id="43"/>
      <w:proofErr w:type="gramStart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финансовое предложение 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а право размещени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НТО участника К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онкурса, оформленное на бланке, </w:t>
      </w:r>
      <w:r w:rsidR="007B0441" w:rsidRPr="003A5628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r:id="rId18" w:history="1">
        <w:r w:rsidR="007B0441" w:rsidRPr="003A562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7B0441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7B0441">
        <w:rPr>
          <w:rFonts w:ascii="Times New Roman" w:hAnsi="Times New Roman" w:cs="Times New Roman"/>
          <w:sz w:val="28"/>
          <w:szCs w:val="28"/>
        </w:rPr>
        <w:t xml:space="preserve"> 2 к</w:t>
      </w:r>
      <w:r w:rsidR="007B0441" w:rsidRPr="003A5628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отсутствует либо меньше стартового размера финансового предложения за право на размещение НТО на территории </w:t>
      </w:r>
      <w:proofErr w:type="spellStart"/>
      <w:r w:rsidR="0011307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рассчитанного в соответствии с Методикой определения стартового размера финансового предложения </w:t>
      </w:r>
      <w:r w:rsidR="0011307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а право размещени</w:t>
      </w:r>
      <w:r w:rsidR="00113070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нестационарных торговых объектов на территории </w:t>
      </w:r>
      <w:proofErr w:type="spellStart"/>
      <w:r w:rsidR="0011307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</w:t>
      </w:r>
      <w:proofErr w:type="gram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района, </w:t>
      </w:r>
      <w:proofErr w:type="gramStart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утверждённой</w:t>
      </w:r>
      <w:proofErr w:type="gramEnd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</w:t>
      </w:r>
      <w:hyperlink r:id="rId19" w:anchor="sub_2" w:history="1">
        <w:r w:rsidRPr="0011307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</w:t>
        </w:r>
        <w:r w:rsidR="009F6186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113070">
          <w:rPr>
            <w:rFonts w:ascii="Times New Roman" w:hAnsi="Times New Roman" w:cs="Times New Roman"/>
            <w:color w:val="000000" w:themeColor="text1"/>
            <w:sz w:val="28"/>
            <w:szCs w:val="28"/>
          </w:rPr>
          <w:t> 2</w:t>
        </w:r>
      </w:hyperlink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постановлению.</w:t>
      </w:r>
    </w:p>
    <w:p w:rsidR="00151970" w:rsidRPr="001130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5" w:name="sub_10323"/>
      <w:bookmarkEnd w:id="44"/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в случае если в графе «финансовое предложение» в бланке финансового предложения 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 размещени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нестационарного торгового объекта, отсутствует финансовое предложение участника Конкурса 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а право размещени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113070">
        <w:rPr>
          <w:rFonts w:ascii="Times New Roman" w:hAnsi="Times New Roman" w:cs="Times New Roman"/>
          <w:color w:val="000000" w:themeColor="text1"/>
          <w:sz w:val="28"/>
          <w:szCs w:val="28"/>
        </w:rPr>
        <w:t>НТО.</w:t>
      </w:r>
    </w:p>
    <w:bookmarkEnd w:id="45"/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113070">
        <w:rPr>
          <w:rFonts w:ascii="Times New Roman" w:hAnsi="Times New Roman" w:cs="Times New Roman"/>
          <w:sz w:val="28"/>
          <w:szCs w:val="28"/>
        </w:rPr>
        <w:t>33. В случае если заявления двух или более участников набирают одинаковое количество баллов, предпочтение отдаётся участнику, ранее осуществлявшему деятельность по заявленному адресу, при условии отсутствия зафиксированных в установленном порядке систематических (более 2-х раз) нарушений требований нормативных правовых актов, регулирующих деятельность нестационарной розничной сети. В случае если заявления двух или более участников, ранее не осуществлявших деятельность по заявленному месту, набирают одинаковое количество баллов, предпочтение отдаётся участнику, ранее других представившему заявку на участие в Конкурсе</w:t>
      </w:r>
      <w:r w:rsidRPr="00151970">
        <w:rPr>
          <w:rFonts w:ascii="Arial" w:hAnsi="Arial" w:cs="Arial"/>
          <w:sz w:val="24"/>
          <w:szCs w:val="24"/>
        </w:rPr>
        <w:t>.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6" w:name="sub_1034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34. Результаты Конкурса и рассмотрения единственной заявки на участие в Конкурсе оформляются протоколом оценки и сопоставления заявок на участие в Конкурсе. Протокол оценки и сопоставления заявок на участие в Конкурсе размещается на официальном Сайте в течение 2-х календарных дней со дня подписания протокола оценки и сопоставления заявок на участие в Конкурсе.</w:t>
      </w:r>
    </w:p>
    <w:p w:rsidR="00151970" w:rsidRPr="009F6186" w:rsidRDefault="009F6186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7" w:name="sub_1035"/>
      <w:bookmarkEnd w:id="46"/>
      <w:r>
        <w:rPr>
          <w:rFonts w:ascii="Times New Roman" w:hAnsi="Times New Roman" w:cs="Times New Roman"/>
          <w:sz w:val="28"/>
          <w:szCs w:val="28"/>
        </w:rPr>
        <w:t>35. </w:t>
      </w:r>
      <w:r w:rsidR="00151970" w:rsidRPr="009F6186">
        <w:rPr>
          <w:rFonts w:ascii="Times New Roman" w:hAnsi="Times New Roman" w:cs="Times New Roman"/>
          <w:sz w:val="28"/>
          <w:szCs w:val="28"/>
        </w:rPr>
        <w:t>Участнику Конкурса в срок не более 5 календарных дней со дня размещения протокола оценки и сопоставления заявок на участие в Конкурсе на официальном Сайте выдаётся выписка из данного протокола.</w:t>
      </w:r>
    </w:p>
    <w:p w:rsidR="00151970" w:rsidRPr="009F6186" w:rsidRDefault="007B0441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8" w:name="sub_1036"/>
      <w:bookmarkEnd w:id="47"/>
      <w:r>
        <w:rPr>
          <w:rFonts w:ascii="Times New Roman" w:hAnsi="Times New Roman" w:cs="Times New Roman"/>
          <w:color w:val="000000" w:themeColor="text1"/>
          <w:sz w:val="28"/>
          <w:szCs w:val="28"/>
        </w:rPr>
        <w:t>36. </w:t>
      </w:r>
      <w:proofErr w:type="gramStart"/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невыполнения победителем Конкурса, единственным участником требований </w:t>
      </w:r>
      <w:hyperlink r:id="rId20" w:anchor="sub_1400" w:history="1">
        <w:r w:rsidR="00151970" w:rsidRPr="009F6186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раздела IV</w:t>
        </w:r>
      </w:hyperlink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неявки победителя Конкурса, единственного участника в установленный </w:t>
      </w:r>
      <w:hyperlink r:id="rId21" w:anchor="sub_1043" w:history="1">
        <w:r w:rsidR="00151970" w:rsidRPr="009F618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43 подраздела IV.I раздела IV</w:t>
        </w:r>
      </w:hyperlink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7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срок для заключения договора о предоставлении права на размещение НТО</w:t>
      </w:r>
      <w:r w:rsidR="00DA78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несвоевременного подписания договора по вине победителя Конкурса, единственного участника, а также отказа от заключения договора, Администрация вправе аннулировать решение о победителе и выставить</w:t>
      </w:r>
      <w:proofErr w:type="gramEnd"/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адрес, предусмотренный для размещения НТО, на новый Конкурс.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037"/>
      <w:bookmarkEnd w:id="48"/>
      <w:r w:rsidRPr="009F6186">
        <w:rPr>
          <w:rFonts w:ascii="Times New Roman" w:hAnsi="Times New Roman" w:cs="Times New Roman"/>
          <w:sz w:val="28"/>
          <w:szCs w:val="28"/>
        </w:rPr>
        <w:t xml:space="preserve">37. Протокол оценки и сопоставления заявок на участие в Конкурсе является документом, удостоверяющим право победителя Конкурса, единственного </w:t>
      </w:r>
      <w:r w:rsidRPr="009F6186">
        <w:rPr>
          <w:rFonts w:ascii="Times New Roman" w:hAnsi="Times New Roman" w:cs="Times New Roman"/>
          <w:sz w:val="28"/>
          <w:szCs w:val="28"/>
        </w:rPr>
        <w:lastRenderedPageBreak/>
        <w:t xml:space="preserve">участника на заключение договора, при условии выполнения всех требований, указанных в </w:t>
      </w:r>
      <w:hyperlink r:id="rId22" w:anchor="sub_1400" w:history="1">
        <w:r w:rsidRPr="009F6186">
          <w:rPr>
            <w:rFonts w:ascii="Times New Roman" w:hAnsi="Times New Roman" w:cs="Times New Roman"/>
            <w:color w:val="000000"/>
            <w:sz w:val="28"/>
            <w:szCs w:val="28"/>
          </w:rPr>
          <w:t>разделе IV</w:t>
        </w:r>
      </w:hyperlink>
      <w:r w:rsidRPr="009F618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9F6186" w:rsidRDefault="00151970" w:rsidP="00E23A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038"/>
      <w:bookmarkEnd w:id="49"/>
      <w:r w:rsidRPr="009F6186">
        <w:rPr>
          <w:rFonts w:ascii="Times New Roman" w:hAnsi="Times New Roman" w:cs="Times New Roman"/>
          <w:sz w:val="28"/>
          <w:szCs w:val="28"/>
        </w:rPr>
        <w:t>38. Решение Конкурсной комиссии об определении победителя Конкурса может быть оспорено заинтересованными лицами в судебном порядке.</w:t>
      </w:r>
      <w:bookmarkEnd w:id="50"/>
    </w:p>
    <w:p w:rsidR="00E23AC1" w:rsidRPr="00E23AC1" w:rsidRDefault="00E23AC1" w:rsidP="00E23A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1970" w:rsidRPr="00E23AC1" w:rsidRDefault="00151970" w:rsidP="00E23A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IV</w:t>
      </w:r>
      <w:r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Заключение договора о предоставлении права на размещение НТО</w:t>
      </w:r>
    </w:p>
    <w:p w:rsidR="009F6186" w:rsidRDefault="00151970" w:rsidP="00E23A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Подраздел IV.I. Заключение договора о предоставлении права</w:t>
      </w:r>
      <w:r w:rsidR="009F6186"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размещение НТО</w:t>
      </w:r>
    </w:p>
    <w:p w:rsidR="00E23AC1" w:rsidRPr="00E23AC1" w:rsidRDefault="00E23AC1" w:rsidP="00E23A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39. По результатам Конкурса заключается Договор о предоставлении права на размещение </w:t>
      </w:r>
      <w:r w:rsid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объекта нестационарной </w:t>
      </w:r>
      <w:r w:rsidR="008F5248">
        <w:rPr>
          <w:rFonts w:ascii="Times New Roman" w:hAnsi="Times New Roman" w:cs="Times New Roman"/>
          <w:color w:val="000000" w:themeColor="text1"/>
          <w:sz w:val="28"/>
          <w:szCs w:val="28"/>
        </w:rPr>
        <w:t>торговли</w:t>
      </w:r>
      <w:r w:rsidR="00DA7802">
        <w:rPr>
          <w:rFonts w:ascii="Times New Roman" w:hAnsi="Times New Roman" w:cs="Times New Roman"/>
          <w:color w:val="000000" w:themeColor="text1"/>
          <w:sz w:val="28"/>
          <w:szCs w:val="28"/>
        </w:rPr>
        <w:t>, оказания услуг</w:t>
      </w:r>
      <w:r w:rsidR="003F66D5" w:rsidRPr="003F66D5">
        <w:rPr>
          <w:rFonts w:ascii="Times New Roman" w:hAnsi="Times New Roman" w:cs="Times New Roman"/>
          <w:sz w:val="28"/>
          <w:szCs w:val="28"/>
        </w:rPr>
        <w:t xml:space="preserve"> </w:t>
      </w:r>
      <w:r w:rsidR="003F66D5" w:rsidRPr="003A5628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r:id="rId23" w:history="1">
        <w:r w:rsidR="003F66D5" w:rsidRPr="003A562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66D5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66D5">
        <w:rPr>
          <w:rFonts w:ascii="Times New Roman" w:hAnsi="Times New Roman" w:cs="Times New Roman"/>
          <w:sz w:val="28"/>
          <w:szCs w:val="28"/>
        </w:rPr>
        <w:t xml:space="preserve"> 4 к</w:t>
      </w:r>
      <w:r w:rsidR="003F66D5" w:rsidRPr="003A5628">
        <w:rPr>
          <w:rFonts w:ascii="Times New Roman" w:hAnsi="Times New Roman" w:cs="Times New Roman"/>
          <w:sz w:val="28"/>
          <w:szCs w:val="28"/>
        </w:rPr>
        <w:t xml:space="preserve"> настоящему Положению</w:t>
      </w:r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. При заключении Договора его цена должна соответствовать цене, указанной в бланке финансового предложения, представленного в составе заявки.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1" w:name="sub_1040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40. Договор заключается не позднее чем через тридцать календарных дней </w:t>
      </w:r>
      <w:proofErr w:type="gramStart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с даты размещения</w:t>
      </w:r>
      <w:proofErr w:type="gramEnd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протокола оценки и сопоставления заявок на участие в Конкурсе или с даты начала периода размещения НТО.</w:t>
      </w:r>
    </w:p>
    <w:bookmarkEnd w:id="51"/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десяти дней </w:t>
      </w:r>
      <w:proofErr w:type="gramStart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с даты получения</w:t>
      </w:r>
      <w:proofErr w:type="gramEnd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Администрации проекта Договора (без подписи главы </w:t>
      </w:r>
      <w:proofErr w:type="spellStart"/>
      <w:r w:rsidR="009F6186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района) победитель Конкурса, единственный участник обязан подписать Договор и представить все экземпляры Договора в Администрацию. В случае если победителем Конкурса, единственным участником не исполнены требования настоящего пункта, такой победитель Конкурса, единственный участник признаётся уклонившимся от заключения договора.</w:t>
      </w:r>
    </w:p>
    <w:p w:rsidR="00151970" w:rsidRPr="009F6186" w:rsidRDefault="00E23AC1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2" w:name="sub_1041"/>
      <w:r>
        <w:rPr>
          <w:rFonts w:ascii="Times New Roman" w:hAnsi="Times New Roman" w:cs="Times New Roman"/>
          <w:color w:val="000000" w:themeColor="text1"/>
          <w:sz w:val="28"/>
          <w:szCs w:val="28"/>
        </w:rPr>
        <w:t>41. </w:t>
      </w:r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уклонении победителя Конкурса, единственного участника от заключения Договора администрация </w:t>
      </w:r>
      <w:proofErr w:type="spellStart"/>
      <w:r w:rsidR="009F6186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proofErr w:type="spellEnd"/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151970"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вправе обратиться в суд с иском о возмещении убытков, причинённых уклонением от заключения Договора.</w:t>
      </w:r>
    </w:p>
    <w:p w:rsidR="00151970" w:rsidRPr="009F6186" w:rsidRDefault="00151970" w:rsidP="00E23A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3" w:name="sub_1042"/>
      <w:bookmarkEnd w:id="52"/>
      <w:r w:rsidRPr="00E23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42. В течение десяти календарных дней </w:t>
      </w:r>
      <w:proofErr w:type="gramStart"/>
      <w:r w:rsidRPr="00E23AC1">
        <w:rPr>
          <w:rFonts w:ascii="Times New Roman" w:hAnsi="Times New Roman" w:cs="Times New Roman"/>
          <w:color w:val="000000" w:themeColor="text1"/>
          <w:sz w:val="28"/>
          <w:szCs w:val="28"/>
        </w:rPr>
        <w:t>с даты получения</w:t>
      </w:r>
      <w:proofErr w:type="gramEnd"/>
      <w:r w:rsidRPr="00E23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победителя Конкурса, единственного участника подписанного </w:t>
      </w:r>
      <w:r w:rsidR="003B01B5" w:rsidRPr="00E23AC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E23AC1">
        <w:rPr>
          <w:rFonts w:ascii="Times New Roman" w:hAnsi="Times New Roman" w:cs="Times New Roman"/>
          <w:color w:val="000000" w:themeColor="text1"/>
          <w:sz w:val="28"/>
          <w:szCs w:val="28"/>
        </w:rPr>
        <w:t>оговора, Администрация:</w:t>
      </w:r>
      <w:bookmarkStart w:id="54" w:name="sub_10422"/>
      <w:bookmarkEnd w:id="53"/>
      <w:r w:rsidR="00E23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одписывает Договор и приложение к Договору и передаёт один экземпляр лицу, с которым заключён Договор.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5" w:name="sub_1043"/>
      <w:bookmarkEnd w:id="54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43. В срок, предусмотренный для заключения Договора, Администрация обязана отказаться от заключения Договора или расторгнуть Договор в случае установления факта: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6" w:name="sub_10431"/>
      <w:bookmarkEnd w:id="55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1) проведения ликвидации юридического лица или принятия арбитражным судом решения о введении процедур банкротства;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7" w:name="sub_10432"/>
      <w:bookmarkEnd w:id="56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приостановления деятельности такого лица в порядке, предусмотренном </w:t>
      </w:r>
      <w:hyperlink r:id="rId24" w:history="1">
        <w:r w:rsidRPr="009F618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об административных правонарушениях;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8" w:name="sub_10433"/>
      <w:bookmarkEnd w:id="57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прекращения деятельности в качестве индивидуального предпринимателя, </w:t>
      </w:r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юридического лица;</w:t>
      </w:r>
    </w:p>
    <w:p w:rsidR="00151970" w:rsidRPr="009F6186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9" w:name="sub_10434"/>
      <w:bookmarkEnd w:id="58"/>
      <w:r w:rsidRPr="009F6186">
        <w:rPr>
          <w:rFonts w:ascii="Times New Roman" w:hAnsi="Times New Roman" w:cs="Times New Roman"/>
          <w:color w:val="000000" w:themeColor="text1"/>
          <w:sz w:val="28"/>
          <w:szCs w:val="28"/>
        </w:rPr>
        <w:t>4) представления заведомо ложных сведений, содержащихся в заявке.</w:t>
      </w:r>
    </w:p>
    <w:bookmarkEnd w:id="59"/>
    <w:p w:rsidR="00151970" w:rsidRPr="009F6186" w:rsidRDefault="00151970" w:rsidP="009C52CE">
      <w:pPr>
        <w:widowControl w:val="0"/>
        <w:autoSpaceDE w:val="0"/>
        <w:autoSpaceDN w:val="0"/>
        <w:adjustRightInd w:val="0"/>
        <w:spacing w:before="75" w:after="0" w:line="240" w:lineRule="auto"/>
        <w:ind w:left="17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Pr="00E23AC1" w:rsidRDefault="00151970" w:rsidP="001519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60" w:name="sub_10042"/>
      <w:r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Подраздел IV.II. Отдельные требования к победителям Конкурса и единственным участникам</w:t>
      </w:r>
    </w:p>
    <w:bookmarkEnd w:id="60"/>
    <w:p w:rsidR="00151970" w:rsidRPr="00E23AC1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9C52CE" w:rsidRDefault="00BF7F0F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1" w:name="sub_1045"/>
      <w:r>
        <w:rPr>
          <w:rFonts w:ascii="Times New Roman" w:hAnsi="Times New Roman" w:cs="Times New Roman"/>
          <w:sz w:val="28"/>
          <w:szCs w:val="28"/>
        </w:rPr>
        <w:t>44. </w:t>
      </w:r>
      <w:r w:rsidR="00151970" w:rsidRPr="009C52CE">
        <w:rPr>
          <w:rFonts w:ascii="Times New Roman" w:hAnsi="Times New Roman" w:cs="Times New Roman"/>
          <w:sz w:val="28"/>
          <w:szCs w:val="28"/>
        </w:rPr>
        <w:t>Победитель Конкурса, единственный участник обязан до начала функционирования НТО:</w:t>
      </w:r>
    </w:p>
    <w:p w:rsidR="00151970" w:rsidRPr="009C52CE" w:rsidRDefault="00BF7F0F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2" w:name="sub_10451"/>
      <w:bookmarkEnd w:id="61"/>
      <w:r>
        <w:rPr>
          <w:rFonts w:ascii="Times New Roman" w:hAnsi="Times New Roman" w:cs="Times New Roman"/>
          <w:sz w:val="28"/>
          <w:szCs w:val="28"/>
        </w:rPr>
        <w:t>а) </w:t>
      </w:r>
      <w:r w:rsidR="00151970" w:rsidRPr="009C52CE">
        <w:rPr>
          <w:rFonts w:ascii="Times New Roman" w:hAnsi="Times New Roman" w:cs="Times New Roman"/>
          <w:sz w:val="28"/>
          <w:szCs w:val="28"/>
        </w:rPr>
        <w:t>заключить договор на вывоз твёрдых бытовых отходов со специализированными предприятиями;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3" w:name="sub_10452"/>
      <w:bookmarkEnd w:id="62"/>
      <w:r w:rsidRPr="009C52CE">
        <w:rPr>
          <w:rFonts w:ascii="Times New Roman" w:hAnsi="Times New Roman" w:cs="Times New Roman"/>
          <w:sz w:val="28"/>
          <w:szCs w:val="28"/>
        </w:rPr>
        <w:t>б) заключить договор на подключение к источникам энергообеспечения (при необходимости);</w:t>
      </w:r>
    </w:p>
    <w:bookmarkEnd w:id="63"/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1970">
        <w:rPr>
          <w:rFonts w:ascii="Arial" w:hAnsi="Arial" w:cs="Arial"/>
          <w:sz w:val="24"/>
          <w:szCs w:val="24"/>
        </w:rPr>
        <w:t>4</w:t>
      </w:r>
      <w:r w:rsidRPr="009C52CE">
        <w:rPr>
          <w:rFonts w:ascii="Times New Roman" w:hAnsi="Times New Roman" w:cs="Times New Roman"/>
          <w:sz w:val="28"/>
          <w:szCs w:val="28"/>
        </w:rPr>
        <w:t>5</w:t>
      </w:r>
      <w:r w:rsidRPr="00151970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Победитель Конкурса, единственный участник на предоставление права на размещение НТО, указанного в </w:t>
      </w:r>
      <w:hyperlink r:id="rId25" w:anchor="sub_100223" w:history="1">
        <w:r w:rsidRPr="007B044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в) подпункта 2) пункта 2 раздела I</w:t>
        </w:r>
      </w:hyperlink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 (за исключением НТО со специализацией </w:t>
      </w:r>
      <w:r w:rsidR="009C52CE">
        <w:rPr>
          <w:rFonts w:ascii="Times New Roman" w:hAnsi="Times New Roman" w:cs="Times New Roman"/>
          <w:color w:val="000000" w:themeColor="text1"/>
          <w:sz w:val="28"/>
          <w:szCs w:val="28"/>
        </w:rPr>
        <w:t>«продажа проездных билетов»</w:t>
      </w:r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>), дополнительно обеспечивает установку (оборудование) и содержание остановочного павильона (места для ожидания наземного пассажирского транспорта) на остановочном пункте, количество которых равно количеству предоставленных ему НТО, входящих в состав торгово-остановочного комплекса, за</w:t>
      </w:r>
      <w:proofErr w:type="gramEnd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счёт собственных средств.</w:t>
      </w:r>
    </w:p>
    <w:p w:rsidR="00151970" w:rsidRPr="009C52CE" w:rsidRDefault="00151970" w:rsidP="00E5009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4" w:name="sub_1047"/>
      <w:r w:rsidRPr="009C52CE">
        <w:rPr>
          <w:rFonts w:ascii="Times New Roman" w:hAnsi="Times New Roman" w:cs="Times New Roman"/>
          <w:sz w:val="28"/>
          <w:szCs w:val="28"/>
        </w:rPr>
        <w:t>46. При выявлении неисполненной обязанности по уплате налогов, сборов, страховых взносов, пеней и налоговых санкций победитель Конкурса обязан представить в Администрацию платёжные поручения, подтверждающие погашение задолженности в течение 60 календарных дней со дня проведения Конкурса.</w:t>
      </w:r>
      <w:bookmarkEnd w:id="64"/>
    </w:p>
    <w:p w:rsidR="00151970" w:rsidRPr="00E23AC1" w:rsidRDefault="00151970" w:rsidP="00E5009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65" w:name="sub_1500"/>
      <w:r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V</w:t>
      </w:r>
      <w:r w:rsidRPr="00E23AC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Требования к размещению и эксплуатации НТО</w:t>
      </w:r>
      <w:bookmarkEnd w:id="65"/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6" w:name="sub_1048"/>
      <w:r w:rsidRPr="009C52CE">
        <w:rPr>
          <w:rFonts w:ascii="Times New Roman" w:hAnsi="Times New Roman" w:cs="Times New Roman"/>
          <w:sz w:val="28"/>
          <w:szCs w:val="28"/>
        </w:rPr>
        <w:t>47. Размещение НТО осуществляется в местах, определённых Схемой размещения.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7" w:name="sub_1049"/>
      <w:bookmarkEnd w:id="66"/>
      <w:r w:rsidRPr="009C52CE">
        <w:rPr>
          <w:rFonts w:ascii="Times New Roman" w:hAnsi="Times New Roman" w:cs="Times New Roman"/>
          <w:sz w:val="28"/>
          <w:szCs w:val="28"/>
        </w:rPr>
        <w:t>48. При осуществлении торговой деятельности в НТО должна соблюдаться специализация НТО.</w:t>
      </w:r>
    </w:p>
    <w:bookmarkEnd w:id="67"/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23AC1">
        <w:rPr>
          <w:rFonts w:ascii="Times New Roman" w:hAnsi="Times New Roman" w:cs="Times New Roman"/>
          <w:sz w:val="28"/>
          <w:szCs w:val="28"/>
        </w:rPr>
        <w:t>49. Внешний вид нестационарных торговых объектов должен соответствовать эскизу (</w:t>
      </w:r>
      <w:proofErr w:type="spellStart"/>
      <w:proofErr w:type="gramStart"/>
      <w:r w:rsidRPr="00E23AC1">
        <w:rPr>
          <w:rFonts w:ascii="Times New Roman" w:hAnsi="Times New Roman" w:cs="Times New Roman"/>
          <w:sz w:val="28"/>
          <w:szCs w:val="28"/>
        </w:rPr>
        <w:t>дизайн-проекту</w:t>
      </w:r>
      <w:proofErr w:type="spellEnd"/>
      <w:proofErr w:type="gramEnd"/>
      <w:r w:rsidRPr="00E23AC1">
        <w:rPr>
          <w:rFonts w:ascii="Times New Roman" w:hAnsi="Times New Roman" w:cs="Times New Roman"/>
          <w:sz w:val="28"/>
          <w:szCs w:val="28"/>
        </w:rPr>
        <w:t xml:space="preserve">), согласованному </w:t>
      </w:r>
      <w:r w:rsidR="00E23AC1">
        <w:rPr>
          <w:rFonts w:ascii="Times New Roman" w:hAnsi="Times New Roman" w:cs="Times New Roman"/>
          <w:sz w:val="28"/>
          <w:szCs w:val="28"/>
        </w:rPr>
        <w:t xml:space="preserve">с отделом по архитектуре и градостроительству управления по архитектуре, строительству и ЖКХ муниципального образования </w:t>
      </w:r>
      <w:proofErr w:type="spellStart"/>
      <w:r w:rsidR="00E23AC1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="00E23AC1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8" w:name="sub_10502"/>
      <w:r w:rsidRPr="009C52CE">
        <w:rPr>
          <w:rFonts w:ascii="Times New Roman" w:hAnsi="Times New Roman" w:cs="Times New Roman"/>
          <w:sz w:val="28"/>
          <w:szCs w:val="28"/>
        </w:rPr>
        <w:t>По завершении работ по размещению или реконструкции НТО члены Конкурсной комиссии осуществляют приёмку указанного объекта путём составления акта обследования торгового объекта на предмет выполнения</w:t>
      </w:r>
      <w:r w:rsidR="006F291B">
        <w:rPr>
          <w:rFonts w:ascii="Times New Roman" w:hAnsi="Times New Roman" w:cs="Times New Roman"/>
          <w:sz w:val="28"/>
          <w:szCs w:val="28"/>
        </w:rPr>
        <w:t xml:space="preserve"> участником требований Договора по форме согласно  приложению № </w:t>
      </w:r>
      <w:r w:rsidR="00583833">
        <w:rPr>
          <w:rFonts w:ascii="Times New Roman" w:hAnsi="Times New Roman" w:cs="Times New Roman"/>
          <w:sz w:val="28"/>
          <w:szCs w:val="28"/>
        </w:rPr>
        <w:t>7</w:t>
      </w:r>
      <w:r w:rsidR="006F291B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_1051"/>
      <w:bookmarkEnd w:id="68"/>
      <w:r w:rsidRPr="009C52CE">
        <w:rPr>
          <w:rFonts w:ascii="Times New Roman" w:hAnsi="Times New Roman" w:cs="Times New Roman"/>
          <w:sz w:val="28"/>
          <w:szCs w:val="28"/>
        </w:rPr>
        <w:lastRenderedPageBreak/>
        <w:t>50. При размещении НТО запрещается переоборудовать их конструкции, менять конфигурацию, увеличивать площадь и размеры НТО, ограждения и другие конструкции, а также запрещается организовывать фундамент НТО и нарушать благоустройство территории.</w:t>
      </w:r>
    </w:p>
    <w:bookmarkEnd w:id="69"/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51. </w:t>
      </w:r>
      <w:proofErr w:type="gramStart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>При размещении передвижных (буксируемых)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счёт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с передвижных сооружений колёс и прочих частей, элементов, деталей, узлов, агрегатов и устройств, обеспечивающих движение передвижных</w:t>
      </w:r>
      <w:proofErr w:type="gramEnd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сооружений.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0" w:name="sub_1052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>52. 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1" w:name="sub_1053"/>
      <w:bookmarkEnd w:id="70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>53. Транспортное обслуживание НТО и загрузка их товарами не должны затруднять и снижать безопасность движения транспорта и пешеходов.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2" w:name="sub_1054"/>
      <w:bookmarkEnd w:id="71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54. Измерительные приборы, используемые в НТО, должны соответствовать области применения и классу точности, иметь необходимые оттиски </w:t>
      </w:r>
      <w:proofErr w:type="spellStart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>поверительных</w:t>
      </w:r>
      <w:proofErr w:type="spellEnd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клейм для обеспечения единства и точности измерения.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3" w:name="sub_1055"/>
      <w:bookmarkEnd w:id="72"/>
      <w:r w:rsidRPr="009C52CE">
        <w:rPr>
          <w:rFonts w:ascii="Times New Roman" w:hAnsi="Times New Roman" w:cs="Times New Roman"/>
          <w:color w:val="000000" w:themeColor="text1"/>
          <w:sz w:val="28"/>
          <w:szCs w:val="28"/>
        </w:rPr>
        <w:t>55. 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151970" w:rsidRPr="009C52CE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4" w:name="sub_1056"/>
      <w:bookmarkEnd w:id="73"/>
      <w:r w:rsidRPr="009C52CE">
        <w:rPr>
          <w:rFonts w:ascii="Times New Roman" w:hAnsi="Times New Roman" w:cs="Times New Roman"/>
          <w:sz w:val="28"/>
          <w:szCs w:val="28"/>
        </w:rPr>
        <w:t xml:space="preserve">56. </w:t>
      </w:r>
      <w:proofErr w:type="gramStart"/>
      <w:r w:rsidRPr="009C52CE">
        <w:rPr>
          <w:rFonts w:ascii="Times New Roman" w:hAnsi="Times New Roman" w:cs="Times New Roman"/>
          <w:sz w:val="28"/>
          <w:szCs w:val="28"/>
        </w:rPr>
        <w:t xml:space="preserve">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 в соответствии правилами по обеспечению санитарного содержания, организация уборки и благоустройства территории </w:t>
      </w:r>
      <w:proofErr w:type="spellStart"/>
      <w:r w:rsidR="009C52C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C52C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C52C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C52CE">
        <w:rPr>
          <w:rFonts w:ascii="Times New Roman" w:hAnsi="Times New Roman" w:cs="Times New Roman"/>
          <w:sz w:val="28"/>
          <w:szCs w:val="28"/>
        </w:rPr>
        <w:t xml:space="preserve"> района утвержденные </w:t>
      </w:r>
      <w:bookmarkStart w:id="75" w:name="sub_1057"/>
      <w:bookmarkEnd w:id="74"/>
      <w:r w:rsidRPr="009C52CE">
        <w:rPr>
          <w:rFonts w:ascii="Times New Roman" w:hAnsi="Times New Roman" w:cs="Times New Roman"/>
          <w:sz w:val="28"/>
          <w:szCs w:val="28"/>
        </w:rPr>
        <w:t>решением Совета</w:t>
      </w:r>
      <w:r w:rsidR="007703F3">
        <w:rPr>
          <w:rFonts w:ascii="Times New Roman" w:hAnsi="Times New Roman" w:cs="Times New Roman"/>
          <w:sz w:val="28"/>
          <w:szCs w:val="28"/>
        </w:rPr>
        <w:t xml:space="preserve"> депутатов </w:t>
      </w:r>
      <w:proofErr w:type="spellStart"/>
      <w:r w:rsidR="009C52C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C52C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9C52CE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9C52CE">
        <w:rPr>
          <w:rFonts w:ascii="Times New Roman" w:hAnsi="Times New Roman" w:cs="Times New Roman"/>
          <w:sz w:val="28"/>
          <w:szCs w:val="28"/>
        </w:rPr>
        <w:t xml:space="preserve"> </w:t>
      </w:r>
      <w:r w:rsidRPr="007703F3">
        <w:rPr>
          <w:rFonts w:ascii="Times New Roman" w:hAnsi="Times New Roman" w:cs="Times New Roman"/>
          <w:sz w:val="28"/>
          <w:szCs w:val="28"/>
        </w:rPr>
        <w:t>района от 2</w:t>
      </w:r>
      <w:r w:rsidR="007703F3" w:rsidRPr="007703F3">
        <w:rPr>
          <w:rFonts w:ascii="Times New Roman" w:hAnsi="Times New Roman" w:cs="Times New Roman"/>
          <w:sz w:val="28"/>
          <w:szCs w:val="28"/>
        </w:rPr>
        <w:t>7</w:t>
      </w:r>
      <w:r w:rsidRPr="007703F3">
        <w:rPr>
          <w:rFonts w:ascii="Times New Roman" w:hAnsi="Times New Roman" w:cs="Times New Roman"/>
          <w:sz w:val="28"/>
          <w:szCs w:val="28"/>
        </w:rPr>
        <w:t>.11.2012 года №</w:t>
      </w:r>
      <w:r w:rsidR="007703F3" w:rsidRPr="007703F3">
        <w:rPr>
          <w:rFonts w:ascii="Times New Roman" w:hAnsi="Times New Roman" w:cs="Times New Roman"/>
          <w:sz w:val="28"/>
          <w:szCs w:val="28"/>
        </w:rPr>
        <w:t xml:space="preserve"> 265</w:t>
      </w:r>
      <w:r w:rsidRPr="007703F3">
        <w:rPr>
          <w:rFonts w:ascii="Times New Roman" w:hAnsi="Times New Roman" w:cs="Times New Roman"/>
          <w:sz w:val="28"/>
          <w:szCs w:val="28"/>
        </w:rPr>
        <w:t xml:space="preserve"> «Об утверждении правил благоустройства территории </w:t>
      </w:r>
      <w:proofErr w:type="spellStart"/>
      <w:r w:rsidR="007703F3" w:rsidRPr="007703F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proofErr w:type="gramEnd"/>
      <w:r w:rsidRPr="007703F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7703F3"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 w:rsidRPr="007703F3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bookmarkEnd w:id="75"/>
    <w:p w:rsidR="00151970" w:rsidRPr="00355788" w:rsidRDefault="004E07D3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57.</w:t>
      </w:r>
      <w:r w:rsidR="00151970"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соблюдения условий безопасности дорожного движения и восприятия дорожной обстановки в торгово-остановочных комплексах посадочная площадка (площадка ожидания общественного транспорта) должна быть первым объектом по ходу движения транспорта, а затем размещаются торговые объекты.</w:t>
      </w:r>
    </w:p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Площади торговых объектов, размещённых в составе торгово-остановочного комплекса, не должны превышать пятидесяти процентов общей площади торгово-остановочного комплекса.</w:t>
      </w:r>
    </w:p>
    <w:p w:rsidR="004E07D3" w:rsidRDefault="004E07D3" w:rsidP="001519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6" w:name="sub_1600"/>
    </w:p>
    <w:p w:rsidR="00151970" w:rsidRPr="007703F3" w:rsidRDefault="00151970" w:rsidP="001519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703F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Раздел VI</w:t>
      </w:r>
      <w:r w:rsidRPr="007703F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Порядок выдачи разрешений на право размещения НТО в дни проведения праздничных мероприятий, имеющих краткосрочный характер</w:t>
      </w:r>
    </w:p>
    <w:bookmarkEnd w:id="76"/>
    <w:p w:rsidR="00151970" w:rsidRP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7" w:name="sub_1059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proofErr w:type="gramStart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проведении праздничных (торжественных) мероприятий на территории </w:t>
      </w:r>
      <w:proofErr w:type="spellStart"/>
      <w:r w:rsidR="00355788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сельского поселения </w:t>
      </w:r>
      <w:proofErr w:type="spellStart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могут размещаться НТО без проведения Конкурса (до 10 дней) по поручению главы </w:t>
      </w:r>
      <w:proofErr w:type="spellStart"/>
      <w:r w:rsidR="00355788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и по заявлениям индивидуальных предпринимателей и юридических лиц в местах, определённых распоряжением главы </w:t>
      </w:r>
      <w:proofErr w:type="spellStart"/>
      <w:r w:rsidR="00355788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либо заявленных индивидуальными предпринимателями и юридическими лицами.</w:t>
      </w:r>
      <w:proofErr w:type="gramEnd"/>
    </w:p>
    <w:p w:rsidR="00355788" w:rsidRPr="00355788" w:rsidRDefault="004E07D3" w:rsidP="003557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8" w:name="sub_1060"/>
      <w:bookmarkEnd w:id="77"/>
      <w:r>
        <w:rPr>
          <w:rFonts w:ascii="Times New Roman" w:hAnsi="Times New Roman" w:cs="Times New Roman"/>
          <w:sz w:val="28"/>
          <w:szCs w:val="28"/>
        </w:rPr>
        <w:t>59. </w:t>
      </w:r>
      <w:r w:rsidR="00151970" w:rsidRPr="00355788">
        <w:rPr>
          <w:rFonts w:ascii="Times New Roman" w:hAnsi="Times New Roman" w:cs="Times New Roman"/>
          <w:sz w:val="28"/>
          <w:szCs w:val="28"/>
        </w:rPr>
        <w:t>Ассортимент товаров, предусмотренный к реализации в дни проведения праздничных мероприятий:</w:t>
      </w:r>
    </w:p>
    <w:bookmarkEnd w:id="78"/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5788">
        <w:rPr>
          <w:rFonts w:ascii="Times New Roman" w:hAnsi="Times New Roman" w:cs="Times New Roman"/>
          <w:sz w:val="28"/>
          <w:szCs w:val="28"/>
        </w:rPr>
        <w:t>попкорн и сладкая вата;</w:t>
      </w:r>
    </w:p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5788">
        <w:rPr>
          <w:rFonts w:ascii="Times New Roman" w:hAnsi="Times New Roman" w:cs="Times New Roman"/>
          <w:sz w:val="28"/>
          <w:szCs w:val="28"/>
        </w:rPr>
        <w:t>воздушные шары</w:t>
      </w:r>
      <w:r w:rsidR="00355788">
        <w:rPr>
          <w:rFonts w:ascii="Times New Roman" w:hAnsi="Times New Roman" w:cs="Times New Roman"/>
          <w:sz w:val="28"/>
          <w:szCs w:val="28"/>
        </w:rPr>
        <w:t>, игрушки</w:t>
      </w:r>
      <w:r w:rsidRPr="00355788">
        <w:rPr>
          <w:rFonts w:ascii="Times New Roman" w:hAnsi="Times New Roman" w:cs="Times New Roman"/>
          <w:sz w:val="28"/>
          <w:szCs w:val="28"/>
        </w:rPr>
        <w:t xml:space="preserve"> и карнавальная продукция;</w:t>
      </w:r>
    </w:p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5788">
        <w:rPr>
          <w:rFonts w:ascii="Times New Roman" w:hAnsi="Times New Roman" w:cs="Times New Roman"/>
          <w:sz w:val="28"/>
          <w:szCs w:val="28"/>
        </w:rPr>
        <w:t>мороженое;</w:t>
      </w:r>
    </w:p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5788">
        <w:rPr>
          <w:rFonts w:ascii="Times New Roman" w:hAnsi="Times New Roman" w:cs="Times New Roman"/>
          <w:sz w:val="28"/>
          <w:szCs w:val="28"/>
        </w:rPr>
        <w:t>прохладительные напитки;</w:t>
      </w:r>
    </w:p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5788">
        <w:rPr>
          <w:rFonts w:ascii="Times New Roman" w:hAnsi="Times New Roman" w:cs="Times New Roman"/>
          <w:sz w:val="28"/>
          <w:szCs w:val="28"/>
        </w:rPr>
        <w:t>аттракционы;</w:t>
      </w:r>
    </w:p>
    <w:p w:rsidR="0015197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5788">
        <w:rPr>
          <w:rFonts w:ascii="Times New Roman" w:hAnsi="Times New Roman" w:cs="Times New Roman"/>
          <w:sz w:val="28"/>
          <w:szCs w:val="28"/>
        </w:rPr>
        <w:t>продукция пр</w:t>
      </w:r>
      <w:r w:rsidR="00355788">
        <w:rPr>
          <w:rFonts w:ascii="Times New Roman" w:hAnsi="Times New Roman" w:cs="Times New Roman"/>
          <w:sz w:val="28"/>
          <w:szCs w:val="28"/>
        </w:rPr>
        <w:t>едприятий общественного питания;</w:t>
      </w:r>
    </w:p>
    <w:p w:rsidR="00355788" w:rsidRPr="00355788" w:rsidRDefault="00355788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бакалея</w:t>
      </w:r>
      <w:r w:rsidR="004E07D3">
        <w:rPr>
          <w:rFonts w:ascii="Times New Roman" w:hAnsi="Times New Roman" w:cs="Times New Roman"/>
          <w:sz w:val="28"/>
          <w:szCs w:val="28"/>
        </w:rPr>
        <w:t>.</w:t>
      </w:r>
    </w:p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9" w:name="sub_1061"/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получения разрешения на право размещения НТО в дни проведения праздничных мероприятий, имеющих краткосрочный характер, заявители подают в Администрацию заявление по форме согласно </w:t>
      </w:r>
      <w:hyperlink r:id="rId26" w:anchor="sub_20000" w:history="1">
        <w:r w:rsidRPr="0035578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приложению № </w:t>
        </w:r>
      </w:hyperlink>
      <w:r w:rsid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044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</w:t>
      </w:r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стоящему Положению с приложением копии свидетельства о государственной регистрации в качестве индивидуального предпринимателя или юридического лица не менее</w:t>
      </w:r>
      <w:proofErr w:type="gramStart"/>
      <w:r w:rsidR="000A0B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чем за 1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до даты проведения праздничного мероприятия.</w:t>
      </w:r>
    </w:p>
    <w:bookmarkEnd w:id="79"/>
    <w:p w:rsidR="00151970" w:rsidRPr="00355788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788">
        <w:rPr>
          <w:rFonts w:ascii="Times New Roman" w:hAnsi="Times New Roman" w:cs="Times New Roman"/>
          <w:color w:val="000000" w:themeColor="text1"/>
          <w:sz w:val="28"/>
          <w:szCs w:val="28"/>
        </w:rPr>
        <w:t>Также заявителем могут быть представлены в составе заявления документы, подтверждающие инвалидность заявителя либо наличие инвалидов в составе его семьи.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0" w:name="sub_1062"/>
      <w:r w:rsidRPr="000A0BE0">
        <w:rPr>
          <w:rFonts w:ascii="Times New Roman" w:hAnsi="Times New Roman" w:cs="Times New Roman"/>
          <w:sz w:val="28"/>
          <w:szCs w:val="28"/>
        </w:rPr>
        <w:t>6</w:t>
      </w:r>
      <w:r w:rsidR="004E07D3">
        <w:rPr>
          <w:rFonts w:ascii="Times New Roman" w:hAnsi="Times New Roman" w:cs="Times New Roman"/>
          <w:sz w:val="28"/>
          <w:szCs w:val="28"/>
        </w:rPr>
        <w:t>1</w:t>
      </w:r>
      <w:r w:rsidRPr="000A0BE0">
        <w:rPr>
          <w:rFonts w:ascii="Times New Roman" w:hAnsi="Times New Roman" w:cs="Times New Roman"/>
          <w:sz w:val="28"/>
          <w:szCs w:val="28"/>
        </w:rPr>
        <w:t>. В заявлении указывается:</w:t>
      </w:r>
    </w:p>
    <w:bookmarkEnd w:id="80"/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BE0">
        <w:rPr>
          <w:rFonts w:ascii="Times New Roman" w:hAnsi="Times New Roman" w:cs="Times New Roman"/>
          <w:sz w:val="28"/>
          <w:szCs w:val="28"/>
        </w:rPr>
        <w:t>полное наименование заявителя;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BE0">
        <w:rPr>
          <w:rFonts w:ascii="Times New Roman" w:hAnsi="Times New Roman" w:cs="Times New Roman"/>
          <w:sz w:val="28"/>
          <w:szCs w:val="28"/>
        </w:rPr>
        <w:t>юридический адрес заявителя;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BE0">
        <w:rPr>
          <w:rFonts w:ascii="Times New Roman" w:hAnsi="Times New Roman" w:cs="Times New Roman"/>
          <w:sz w:val="28"/>
          <w:szCs w:val="28"/>
        </w:rPr>
        <w:t>наименование проводимого мероприятия;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BE0">
        <w:rPr>
          <w:rFonts w:ascii="Times New Roman" w:hAnsi="Times New Roman" w:cs="Times New Roman"/>
          <w:sz w:val="28"/>
          <w:szCs w:val="28"/>
        </w:rPr>
        <w:t>предполагаемые даты размещения НТО;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BE0">
        <w:rPr>
          <w:rFonts w:ascii="Times New Roman" w:hAnsi="Times New Roman" w:cs="Times New Roman"/>
          <w:sz w:val="28"/>
          <w:szCs w:val="28"/>
        </w:rPr>
        <w:t>адрес размещения НТО;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BE0">
        <w:rPr>
          <w:rFonts w:ascii="Times New Roman" w:hAnsi="Times New Roman" w:cs="Times New Roman"/>
          <w:sz w:val="28"/>
          <w:szCs w:val="28"/>
        </w:rPr>
        <w:t>ассортиментный перечень предлагаемых к продаже товаров.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1" w:name="sub_1063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Заявителю может быть отказано в случае если:</w:t>
      </w:r>
    </w:p>
    <w:bookmarkEnd w:id="81"/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праздничных мероприятий не планируется в период, указанный в заявлении;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НТО планируется разместить на территории, прилегающей к административным зданиям, историческим объектам, памятникам архитектуры;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размещение НТО в заявленном месте будет препятствовать проведению праздничных мероприятий, движению транспорта и (или) пешеходов;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наличия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заявлении.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2" w:name="sub_1064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. В случае если два или более заявителей подали заявление по одному адресу, предпочтение отдаётся заявителю, представившему документы об инвалидности либо о наличии в составе его семьи инвалида.</w:t>
      </w:r>
    </w:p>
    <w:bookmarkEnd w:id="82"/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При прочих равных условиях, в случае если два или более заявителей подали заявление по одному адресу, предпочтение отдаётся заявителю, ранее других подавшему заявление.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3" w:name="sub_1065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Решение о выдаче (отказе в выдаче) разрешения на право размещения НТО в дни проведения праздничных мероприятий, имеющих краткосрочный характер, принимается распоряжением главы </w:t>
      </w:r>
      <w:proofErr w:type="spellStart"/>
      <w:r w:rsidR="000A0BE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</w:t>
      </w:r>
      <w:proofErr w:type="spellEnd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района.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4" w:name="sub_1066"/>
      <w:bookmarkEnd w:id="83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Разрешение на право размещения НТО в дни проведения праздничных мероприятий, имеющих краткосрочный характер, оформляется по форме согласно </w:t>
      </w:r>
      <w:hyperlink r:id="rId27" w:anchor="sub_30000" w:history="1">
        <w:r w:rsidRPr="000A0BE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приложению № </w:t>
        </w:r>
        <w:r w:rsidR="00583833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Положению и выдаётся Администрацией не менее чем за 5 календарных дней до даты проведения праздничного мероприятия.</w:t>
      </w:r>
    </w:p>
    <w:p w:rsidR="00151970" w:rsidRPr="000A0BE0" w:rsidRDefault="00151970" w:rsidP="000A0B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5" w:name="sub_1067"/>
      <w:bookmarkEnd w:id="84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решения об отказе в выдаче разрешения на право размещения НТО в дни</w:t>
      </w:r>
      <w:proofErr w:type="gramEnd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праздничных мероприятий, имеющих краткосрочный характер, заявителю не менее чем за 5 календарных дней до даты проведения праздничного мероприятия вручается (направляется) уведомление об отказе в выдаче разрешения на право размещения НТО.</w:t>
      </w:r>
      <w:bookmarkEnd w:id="85"/>
    </w:p>
    <w:p w:rsidR="00151970" w:rsidRPr="00ED664B" w:rsidRDefault="00151970" w:rsidP="0015197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bookmarkStart w:id="86" w:name="sub_1700"/>
      <w:r w:rsidRPr="00ED66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Раздел VII</w:t>
      </w:r>
      <w:r w:rsidRPr="00ED664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Порядок выдачи разрешений на право размещения сезонных (летних) кафе</w:t>
      </w:r>
    </w:p>
    <w:bookmarkEnd w:id="86"/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7" w:name="sub_1068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. Сезонные (летние) кафе размещаются на земельных участках, прилегающих к стационарным объектам общественного питания и включённых в Схему размещения.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8" w:name="sub_1069"/>
      <w:bookmarkEnd w:id="87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. Хозяйствующий субъект, осуществляющий деятельность в стационарном предприятии общественного питания, подаёт заявление в Администрацию с приложением следующих документов: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9" w:name="sub_10691"/>
      <w:bookmarkEnd w:id="88"/>
      <w:proofErr w:type="gramStart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1) документов, подтверждающих полномочия лица на осуществление действий от имени хозяйствующего субъекта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</w:t>
      </w:r>
      <w:proofErr w:type="gramEnd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индивидуального предпринимателя - копии документа, удостоверяющего личность индивидуального предпринимателя, или 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0" w:name="sub_10692"/>
      <w:bookmarkEnd w:id="89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2) правоустанавливающие документы на соответствующий стационарный объект общественного питания.</w:t>
      </w:r>
    </w:p>
    <w:p w:rsidR="00151970" w:rsidRPr="000A0BE0" w:rsidRDefault="004E07D3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1" w:name="sub_1070"/>
      <w:bookmarkEnd w:id="90"/>
      <w:r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151970"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. В течение 20 календарных дней Администрация принимает решение о предоставлении права размещения сезонного (летнего) кафе или об отказе в предоставлении права размещения с указанием причин отказа.</w:t>
      </w:r>
    </w:p>
    <w:p w:rsidR="00151970" w:rsidRPr="000A0BE0" w:rsidRDefault="00151970" w:rsidP="0015197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2" w:name="sub_1071"/>
      <w:bookmarkEnd w:id="91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E07D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Заявитель, которому предоставлено право размещения сезонного (летнего) кафе, в течение 30 календарных дней с момента вручения уведомления </w:t>
      </w:r>
      <w:bookmarkStart w:id="93" w:name="sub_1072"/>
      <w:bookmarkEnd w:id="92"/>
      <w:r w:rsidRPr="000A0BE0">
        <w:rPr>
          <w:rFonts w:ascii="Times New Roman" w:hAnsi="Times New Roman" w:cs="Times New Roman"/>
          <w:color w:val="000000" w:themeColor="text1"/>
          <w:sz w:val="28"/>
          <w:szCs w:val="28"/>
        </w:rPr>
        <w:t>обязан обратиться в Администрацию для заключения договора на право размещения сезонного (летнего) кафе.</w:t>
      </w:r>
      <w:bookmarkEnd w:id="93"/>
    </w:p>
    <w:p w:rsidR="000A0BE0" w:rsidRDefault="000A0BE0"/>
    <w:p w:rsidR="000A0BE0" w:rsidRDefault="000A0BE0" w:rsidP="000A0BE0"/>
    <w:p w:rsidR="000A0BE0" w:rsidRDefault="000A0BE0" w:rsidP="000A0B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BE0" w:rsidRDefault="000A0BE0" w:rsidP="000A0B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0A0BE0" w:rsidRDefault="000A0BE0" w:rsidP="000A0B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0A0BE0" w:rsidRDefault="000A0BE0" w:rsidP="000A0B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0A0BE0" w:rsidRDefault="00E50095" w:rsidP="000A0BE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</w:t>
      </w:r>
      <w:r w:rsidR="000A0BE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A0BE0">
        <w:rPr>
          <w:rFonts w:ascii="Times New Roman" w:hAnsi="Times New Roman" w:cs="Times New Roman"/>
          <w:sz w:val="28"/>
          <w:szCs w:val="28"/>
        </w:rPr>
        <w:t>Л.В. Карпенко</w:t>
      </w:r>
    </w:p>
    <w:p w:rsidR="000A0BE0" w:rsidRDefault="000A0BE0" w:rsidP="000A0BE0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A0BE0" w:rsidRDefault="000A0BE0" w:rsidP="000A0BE0"/>
    <w:p w:rsidR="008B517C" w:rsidRPr="000A0BE0" w:rsidRDefault="008B517C" w:rsidP="000A0BE0"/>
    <w:sectPr w:rsidR="008B517C" w:rsidRPr="000A0BE0" w:rsidSect="00ED664B">
      <w:headerReference w:type="default" r:id="rId28"/>
      <w:pgSz w:w="12240" w:h="1584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ABD" w:rsidRDefault="00226ABD" w:rsidP="00ED664B">
      <w:pPr>
        <w:spacing w:after="0" w:line="240" w:lineRule="auto"/>
      </w:pPr>
      <w:r>
        <w:separator/>
      </w:r>
    </w:p>
  </w:endnote>
  <w:endnote w:type="continuationSeparator" w:id="0">
    <w:p w:rsidR="00226ABD" w:rsidRDefault="00226ABD" w:rsidP="00ED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ABD" w:rsidRDefault="00226ABD" w:rsidP="00ED664B">
      <w:pPr>
        <w:spacing w:after="0" w:line="240" w:lineRule="auto"/>
      </w:pPr>
      <w:r>
        <w:separator/>
      </w:r>
    </w:p>
  </w:footnote>
  <w:footnote w:type="continuationSeparator" w:id="0">
    <w:p w:rsidR="00226ABD" w:rsidRDefault="00226ABD" w:rsidP="00ED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791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664B" w:rsidRDefault="00ED664B">
        <w:pPr>
          <w:pStyle w:val="a5"/>
          <w:jc w:val="center"/>
        </w:pPr>
        <w:r w:rsidRPr="00ED66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D66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D66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D664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664B" w:rsidRDefault="00ED664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1970"/>
    <w:rsid w:val="000207D0"/>
    <w:rsid w:val="00026D7D"/>
    <w:rsid w:val="000A0BE0"/>
    <w:rsid w:val="000E42E3"/>
    <w:rsid w:val="00113070"/>
    <w:rsid w:val="00151970"/>
    <w:rsid w:val="00226ABD"/>
    <w:rsid w:val="00355788"/>
    <w:rsid w:val="003A3A4C"/>
    <w:rsid w:val="003A5628"/>
    <w:rsid w:val="003B01B5"/>
    <w:rsid w:val="003F188B"/>
    <w:rsid w:val="003F66D5"/>
    <w:rsid w:val="004E07D3"/>
    <w:rsid w:val="00583833"/>
    <w:rsid w:val="005C3759"/>
    <w:rsid w:val="005E0E83"/>
    <w:rsid w:val="006A03F6"/>
    <w:rsid w:val="006C2377"/>
    <w:rsid w:val="006D2E13"/>
    <w:rsid w:val="006F291B"/>
    <w:rsid w:val="0075275E"/>
    <w:rsid w:val="007703F3"/>
    <w:rsid w:val="0078009B"/>
    <w:rsid w:val="007B0441"/>
    <w:rsid w:val="008B517C"/>
    <w:rsid w:val="008F5248"/>
    <w:rsid w:val="009771B2"/>
    <w:rsid w:val="009C52CE"/>
    <w:rsid w:val="009F4497"/>
    <w:rsid w:val="009F6186"/>
    <w:rsid w:val="00A211F9"/>
    <w:rsid w:val="00AB03B6"/>
    <w:rsid w:val="00B21C3B"/>
    <w:rsid w:val="00B77E22"/>
    <w:rsid w:val="00BE79D0"/>
    <w:rsid w:val="00BF7F0F"/>
    <w:rsid w:val="00C16F4B"/>
    <w:rsid w:val="00C27ACF"/>
    <w:rsid w:val="00C301C1"/>
    <w:rsid w:val="00C602EA"/>
    <w:rsid w:val="00CC1240"/>
    <w:rsid w:val="00D029F0"/>
    <w:rsid w:val="00D13E2E"/>
    <w:rsid w:val="00DA7802"/>
    <w:rsid w:val="00E0483C"/>
    <w:rsid w:val="00E23AC1"/>
    <w:rsid w:val="00E50095"/>
    <w:rsid w:val="00ED664B"/>
    <w:rsid w:val="00F12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3B6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26D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026D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2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07D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664B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ED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664B"/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49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3" Type="http://schemas.openxmlformats.org/officeDocument/2006/relationships/hyperlink" Target="garantf1://36868984.10000/" TargetMode="External"/><Relationship Id="rId18" Type="http://schemas.openxmlformats.org/officeDocument/2006/relationships/hyperlink" Target="garantf1://36868984.10000/" TargetMode="External"/><Relationship Id="rId26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7" Type="http://schemas.openxmlformats.org/officeDocument/2006/relationships/hyperlink" Target="garantf1://11801341.12/" TargetMode="External"/><Relationship Id="rId12" Type="http://schemas.openxmlformats.org/officeDocument/2006/relationships/hyperlink" Target="garantf1://70059344.11000/" TargetMode="External"/><Relationship Id="rId17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5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0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70059346.26/" TargetMode="External"/><Relationship Id="rId24" Type="http://schemas.openxmlformats.org/officeDocument/2006/relationships/hyperlink" Target="garantf1://12025267.0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3" Type="http://schemas.openxmlformats.org/officeDocument/2006/relationships/hyperlink" Target="garantf1://36868984.10000/" TargetMode="External"/><Relationship Id="rId28" Type="http://schemas.openxmlformats.org/officeDocument/2006/relationships/header" Target="header1.xml"/><Relationship Id="rId10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19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6868984.10000/" TargetMode="External"/><Relationship Id="rId14" Type="http://schemas.openxmlformats.org/officeDocument/2006/relationships/hyperlink" Target="garantf1://12025267.0/" TargetMode="External"/><Relationship Id="rId22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27" Type="http://schemas.openxmlformats.org/officeDocument/2006/relationships/hyperlink" Target="file:///C:\Users\&#1057;&#1077;&#1088;&#1075;&#1077;&#1081;\Desktop\&#1085;&#1077;&#1089;&#1090;&#1072;&#1094;&#1080;&#1086;&#1085;&#1072;&#1088;&#1085;&#1099;&#1077;%20&#1090;&#1086;&#1088;&#1075;&#1086;&#1074;&#1099;&#1077;%20&#1086;&#1073;&#1098;&#1077;&#1082;&#1090;&#1099;\&#1085;&#1077;&#1089;&#1090;&#1072;&#1094;&#1080;&#1086;&#1085;&#1072;&#1088;&#1085;&#1099;&#1077;%20&#1090;&#1086;&#1088;&#1075;&#1086;&#1074;&#1099;&#1077;\&#1087;&#1088;&#1086;&#1077;&#1082;&#1090;%202016%20&#1085;&#1077;&#1089;&#1090;&#1072;&#1094;&#1080;&#1086;&#1085;&#1072;&#1088;&#1085;&#1099;&#1077;%20&#1090;&#1086;&#1088;&#1075;&#1086;&#1074;&#1099;&#1077;%20&#1086;&#1073;&#1098;&#1077;&#1082;&#1090;&#1099;.rt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66AED-BF40-4D0F-A699-4274541C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5665</Words>
  <Characters>32293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4</cp:revision>
  <cp:lastPrinted>2016-06-01T10:56:00Z</cp:lastPrinted>
  <dcterms:created xsi:type="dcterms:W3CDTF">2016-05-17T14:02:00Z</dcterms:created>
  <dcterms:modified xsi:type="dcterms:W3CDTF">2016-06-01T10:57:00Z</dcterms:modified>
</cp:coreProperties>
</file>